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B7A" w:rsidRPr="00F74023" w:rsidRDefault="006C1F51" w:rsidP="0074716E">
      <w:pPr>
        <w:rPr>
          <w:rFonts w:ascii="Tahoma" w:hAnsi="Tahoma" w:cs="B Nazanin"/>
          <w:b/>
          <w:bCs/>
          <w:sz w:val="28"/>
          <w:szCs w:val="28"/>
          <w:rtl/>
          <w:lang w:bidi="fa-IR"/>
        </w:rPr>
      </w:pPr>
      <w:r w:rsidRPr="0079663B">
        <w:rPr>
          <w:rFonts w:hint="cs"/>
          <w:sz w:val="24"/>
          <w:szCs w:val="20"/>
          <w:rtl/>
        </w:rPr>
        <w:t xml:space="preserve"> </w:t>
      </w:r>
    </w:p>
    <w:p w:rsidR="00560952" w:rsidRPr="00053C0D" w:rsidRDefault="00560952" w:rsidP="00EA53F9">
      <w:pPr>
        <w:spacing w:line="360" w:lineRule="auto"/>
        <w:ind w:right="-180"/>
        <w:jc w:val="center"/>
        <w:rPr>
          <w:rFonts w:cs="B Nazanin"/>
          <w:b/>
          <w:bCs/>
          <w:sz w:val="26"/>
          <w:szCs w:val="26"/>
          <w:rtl/>
        </w:rPr>
      </w:pPr>
      <w:r w:rsidRPr="00053C0D">
        <w:rPr>
          <w:rFonts w:cs="B Nazanin" w:hint="cs"/>
          <w:b/>
          <w:bCs/>
          <w:sz w:val="26"/>
          <w:szCs w:val="26"/>
          <w:rtl/>
        </w:rPr>
        <w:t>مديريت در مواقع شکستن ظروف حاوي مواد آلوده عفوني و يا ريختن و پاشيدن مواد آلوده عفوني :</w:t>
      </w:r>
    </w:p>
    <w:p w:rsidR="00560952" w:rsidRPr="007B1957" w:rsidRDefault="00560952" w:rsidP="00560952">
      <w:pPr>
        <w:bidi w:val="0"/>
        <w:ind w:right="-180"/>
        <w:jc w:val="right"/>
        <w:rPr>
          <w:rFonts w:cs="B Nazanin"/>
          <w:sz w:val="26"/>
          <w:szCs w:val="26"/>
          <w:rtl/>
        </w:rPr>
      </w:pPr>
      <w:r w:rsidRPr="007B1957">
        <w:rPr>
          <w:rFonts w:cs="B Nazanin" w:hint="cs"/>
          <w:sz w:val="26"/>
          <w:szCs w:val="26"/>
          <w:rtl/>
        </w:rPr>
        <w:t xml:space="preserve">  بايد</w:t>
      </w:r>
      <w:r w:rsidRPr="007B1957">
        <w:rPr>
          <w:rFonts w:cs="B Nazanin"/>
          <w:sz w:val="26"/>
          <w:szCs w:val="26"/>
          <w:rtl/>
        </w:rPr>
        <w:t xml:space="preserve">کليه کارکنان </w:t>
      </w:r>
      <w:r w:rsidRPr="007B1957">
        <w:rPr>
          <w:rFonts w:cs="B Nazanin" w:hint="cs"/>
          <w:sz w:val="26"/>
          <w:szCs w:val="26"/>
          <w:rtl/>
        </w:rPr>
        <w:t xml:space="preserve">فني و خدماتي </w:t>
      </w:r>
      <w:r w:rsidRPr="007B1957">
        <w:rPr>
          <w:rFonts w:cs="B Nazanin"/>
          <w:sz w:val="26"/>
          <w:szCs w:val="26"/>
          <w:rtl/>
        </w:rPr>
        <w:t>در</w:t>
      </w:r>
      <w:r w:rsidRPr="007B1957">
        <w:rPr>
          <w:rFonts w:cs="B Nazanin" w:hint="cs"/>
          <w:sz w:val="26"/>
          <w:szCs w:val="26"/>
          <w:rtl/>
        </w:rPr>
        <w:t xml:space="preserve"> </w:t>
      </w:r>
      <w:r w:rsidRPr="007B1957">
        <w:rPr>
          <w:rFonts w:cs="B Nazanin"/>
          <w:sz w:val="26"/>
          <w:szCs w:val="26"/>
          <w:rtl/>
        </w:rPr>
        <w:t xml:space="preserve">اين مورد </w:t>
      </w:r>
      <w:r w:rsidRPr="007B1957">
        <w:rPr>
          <w:rFonts w:cs="B Nazanin" w:hint="cs"/>
          <w:sz w:val="26"/>
          <w:szCs w:val="26"/>
          <w:rtl/>
        </w:rPr>
        <w:t>آموزش ببينند و آموزش به طور ساليانه تكرار شود.</w:t>
      </w:r>
    </w:p>
    <w:p w:rsidR="00560952" w:rsidRPr="007B1957" w:rsidRDefault="00560952" w:rsidP="00560952">
      <w:pPr>
        <w:pStyle w:val="ListParagraph"/>
        <w:numPr>
          <w:ilvl w:val="0"/>
          <w:numId w:val="17"/>
        </w:numPr>
        <w:tabs>
          <w:tab w:val="clear" w:pos="720"/>
        </w:tabs>
        <w:spacing w:after="200" w:line="360" w:lineRule="auto"/>
        <w:ind w:left="0"/>
        <w:contextualSpacing/>
        <w:jc w:val="both"/>
        <w:rPr>
          <w:rFonts w:cs="B Nazanin"/>
          <w:sz w:val="26"/>
          <w:szCs w:val="26"/>
          <w:rtl/>
        </w:rPr>
      </w:pPr>
      <w:r w:rsidRPr="007B1957">
        <w:rPr>
          <w:rFonts w:cs="B Nazanin" w:hint="cs"/>
          <w:sz w:val="26"/>
          <w:szCs w:val="26"/>
          <w:rtl/>
        </w:rPr>
        <w:t>مسئول ايمني، مسئول بخش و نيز كليه كاركنان از وقوع حادثه آگاه شده و مسئول ايمني آن را مديريت نمايد.</w:t>
      </w:r>
    </w:p>
    <w:p w:rsidR="00560952" w:rsidRPr="007B1957" w:rsidRDefault="00560952" w:rsidP="00560952">
      <w:pPr>
        <w:pStyle w:val="ListParagraph"/>
        <w:numPr>
          <w:ilvl w:val="0"/>
          <w:numId w:val="17"/>
        </w:numPr>
        <w:tabs>
          <w:tab w:val="clear" w:pos="720"/>
        </w:tabs>
        <w:spacing w:after="200" w:line="360" w:lineRule="auto"/>
        <w:ind w:left="0"/>
        <w:contextualSpacing/>
        <w:jc w:val="both"/>
        <w:rPr>
          <w:rFonts w:cs="B Nazanin"/>
          <w:sz w:val="26"/>
          <w:szCs w:val="26"/>
          <w:rtl/>
        </w:rPr>
      </w:pPr>
      <w:r w:rsidRPr="007B1957">
        <w:rPr>
          <w:rFonts w:cs="B Nazanin" w:hint="cs"/>
          <w:sz w:val="26"/>
          <w:szCs w:val="26"/>
          <w:rtl/>
        </w:rPr>
        <w:t>در صورتي كه فرد جهت مداوا نياز به مراجعه به بيمارستان دارد، مدير ارشد و يا سوپروايزر آزمايشگاه نيز آگاه شود.</w:t>
      </w:r>
    </w:p>
    <w:p w:rsidR="00560952" w:rsidRPr="007B1957" w:rsidRDefault="00560952" w:rsidP="00560952">
      <w:pPr>
        <w:pStyle w:val="ListParagraph"/>
        <w:numPr>
          <w:ilvl w:val="0"/>
          <w:numId w:val="17"/>
        </w:numPr>
        <w:tabs>
          <w:tab w:val="clear" w:pos="720"/>
        </w:tabs>
        <w:spacing w:after="200" w:line="360" w:lineRule="auto"/>
        <w:ind w:left="0"/>
        <w:contextualSpacing/>
        <w:jc w:val="both"/>
        <w:rPr>
          <w:rFonts w:cs="B Nazanin"/>
          <w:sz w:val="26"/>
          <w:szCs w:val="26"/>
        </w:rPr>
      </w:pPr>
      <w:r w:rsidRPr="007B1957">
        <w:rPr>
          <w:rFonts w:cs="B Nazanin" w:hint="cs"/>
          <w:sz w:val="26"/>
          <w:szCs w:val="26"/>
          <w:rtl/>
        </w:rPr>
        <w:t>همه افراد آموزش ديده در اين موارد به جزء شخص باني حادثه و يا شخص حادثه ديده كه ممكن است دچار استرس شده و باعث ايجاد آلودگي بيشتر شود، مي توانند حادثه را مديريت نمايند.</w:t>
      </w:r>
    </w:p>
    <w:p w:rsidR="00560952" w:rsidRPr="007B1957" w:rsidRDefault="00560952" w:rsidP="00560952">
      <w:pPr>
        <w:pStyle w:val="ListParagraph"/>
        <w:numPr>
          <w:ilvl w:val="0"/>
          <w:numId w:val="17"/>
        </w:numPr>
        <w:tabs>
          <w:tab w:val="clear" w:pos="720"/>
        </w:tabs>
        <w:spacing w:after="200" w:line="360" w:lineRule="auto"/>
        <w:ind w:left="0"/>
        <w:contextualSpacing/>
        <w:jc w:val="both"/>
        <w:rPr>
          <w:rFonts w:cs="B Nazanin"/>
          <w:sz w:val="26"/>
          <w:szCs w:val="26"/>
        </w:rPr>
      </w:pPr>
      <w:r w:rsidRPr="007B1957">
        <w:rPr>
          <w:rFonts w:cs="B Nazanin" w:hint="cs"/>
          <w:sz w:val="26"/>
          <w:szCs w:val="26"/>
          <w:rtl/>
        </w:rPr>
        <w:t>با توجه به نوع و ميزان آلودگي ارزيابي خطر را انجام دهيد.(به طور مثال شكستن لوله حاوي كشت باسيل سل خطر زيادتري را در مقايسه با شكستن كشت باكتري ايشريشيا كلي ايجاد مي كند، چون باكتري سل از راه تنفس منتقل مي شود و........)</w:t>
      </w:r>
    </w:p>
    <w:p w:rsidR="00560952" w:rsidRPr="007B1957" w:rsidRDefault="00560952" w:rsidP="00560952">
      <w:pPr>
        <w:pStyle w:val="ListParagraph"/>
        <w:spacing w:line="360" w:lineRule="auto"/>
        <w:ind w:left="0" w:right="-284"/>
        <w:jc w:val="both"/>
        <w:rPr>
          <w:rFonts w:cs="B Nazanin"/>
          <w:sz w:val="26"/>
          <w:szCs w:val="26"/>
          <w:rtl/>
        </w:rPr>
      </w:pPr>
      <w:r w:rsidRPr="007B1957">
        <w:rPr>
          <w:rFonts w:cs="B Nazanin" w:hint="cs"/>
          <w:sz w:val="26"/>
          <w:szCs w:val="26"/>
          <w:rtl/>
        </w:rPr>
        <w:t>بعد از اتمام كار گزارشي مبني بر چگونگي وقوع حادثه و نحوه مديريت آن در فرم هاي مربوطه ثبت شده و افراد مرتبط بحث و تبادل نظر لازم را در اين خصوص جهت انجام اقدامات پيشگيرانه و يا اصلاحي انجام دهند.</w:t>
      </w:r>
    </w:p>
    <w:p w:rsidR="00560952" w:rsidRPr="007B1957" w:rsidRDefault="00560952" w:rsidP="00560952">
      <w:pPr>
        <w:pStyle w:val="ListParagraph"/>
        <w:numPr>
          <w:ilvl w:val="0"/>
          <w:numId w:val="17"/>
        </w:numPr>
        <w:tabs>
          <w:tab w:val="clear" w:pos="720"/>
        </w:tabs>
        <w:spacing w:after="200" w:line="276" w:lineRule="auto"/>
        <w:ind w:left="0"/>
        <w:contextualSpacing/>
        <w:jc w:val="both"/>
        <w:rPr>
          <w:rFonts w:cs="B Nazanin"/>
          <w:sz w:val="26"/>
          <w:szCs w:val="26"/>
        </w:rPr>
      </w:pPr>
      <w:r w:rsidRPr="007B1957">
        <w:rPr>
          <w:rFonts w:cs="B Nazanin" w:hint="cs"/>
          <w:sz w:val="26"/>
          <w:szCs w:val="26"/>
          <w:rtl/>
        </w:rPr>
        <w:t>بايد دستورالعمل ذيل در تمامي مكان هاي فني آزمايشگاه نصب شود:</w:t>
      </w:r>
    </w:p>
    <w:p w:rsidR="00560952" w:rsidRPr="007B1957" w:rsidRDefault="00560952" w:rsidP="00560952">
      <w:pPr>
        <w:ind w:right="-180"/>
        <w:jc w:val="both"/>
        <w:rPr>
          <w:rFonts w:cs="B Nazanin"/>
          <w:sz w:val="26"/>
          <w:szCs w:val="26"/>
          <w:rtl/>
        </w:rPr>
      </w:pPr>
      <w:r w:rsidRPr="007B1957">
        <w:rPr>
          <w:rFonts w:cs="B Nazanin" w:hint="cs"/>
          <w:sz w:val="26"/>
          <w:szCs w:val="26"/>
          <w:rtl/>
        </w:rPr>
        <w:t>بلافاصله لباس هاي آلوده شخص را درآوريد.</w:t>
      </w:r>
    </w:p>
    <w:p w:rsidR="00560952" w:rsidRPr="007B1957" w:rsidRDefault="00560952" w:rsidP="00560952">
      <w:pPr>
        <w:ind w:right="-180"/>
        <w:jc w:val="both"/>
        <w:rPr>
          <w:rFonts w:cs="B Nazanin"/>
          <w:sz w:val="26"/>
          <w:szCs w:val="26"/>
          <w:rtl/>
        </w:rPr>
      </w:pPr>
      <w:r w:rsidRPr="007B1957">
        <w:rPr>
          <w:rFonts w:cs="B Nazanin" w:hint="cs"/>
          <w:sz w:val="26"/>
          <w:szCs w:val="26"/>
          <w:rtl/>
        </w:rPr>
        <w:t xml:space="preserve"> فوراً همه افراد را از محل دور کنيد.</w:t>
      </w:r>
    </w:p>
    <w:p w:rsidR="00560952" w:rsidRPr="007B1957" w:rsidRDefault="00560952" w:rsidP="00560952">
      <w:pPr>
        <w:ind w:right="-180"/>
        <w:jc w:val="both"/>
        <w:rPr>
          <w:rFonts w:cs="B Nazanin"/>
          <w:sz w:val="26"/>
          <w:szCs w:val="26"/>
          <w:rtl/>
        </w:rPr>
      </w:pPr>
      <w:r w:rsidRPr="007B1957">
        <w:rPr>
          <w:rFonts w:cs="B Nazanin" w:hint="cs"/>
          <w:sz w:val="26"/>
          <w:szCs w:val="26"/>
          <w:rtl/>
        </w:rPr>
        <w:t xml:space="preserve"> تازمان خروج ازمحل کمترتنفس کنيد.</w:t>
      </w:r>
    </w:p>
    <w:p w:rsidR="00560952" w:rsidRPr="007B1957" w:rsidRDefault="00560952" w:rsidP="00560952">
      <w:pPr>
        <w:ind w:right="-284"/>
        <w:jc w:val="both"/>
        <w:rPr>
          <w:rFonts w:cs="B Nazanin"/>
          <w:sz w:val="26"/>
          <w:szCs w:val="26"/>
          <w:rtl/>
        </w:rPr>
      </w:pPr>
      <w:r w:rsidRPr="007B1957">
        <w:rPr>
          <w:rFonts w:cs="B Nazanin"/>
          <w:sz w:val="26"/>
          <w:szCs w:val="26"/>
          <w:rtl/>
        </w:rPr>
        <w:t>درمحل را</w:t>
      </w:r>
      <w:r w:rsidRPr="007B1957">
        <w:rPr>
          <w:rFonts w:cs="B Nazanin" w:hint="cs"/>
          <w:sz w:val="26"/>
          <w:szCs w:val="26"/>
          <w:rtl/>
        </w:rPr>
        <w:t xml:space="preserve"> </w:t>
      </w:r>
      <w:r w:rsidRPr="007B1957">
        <w:rPr>
          <w:rFonts w:cs="B Nazanin"/>
          <w:sz w:val="26"/>
          <w:szCs w:val="26"/>
          <w:rtl/>
        </w:rPr>
        <w:t>ب</w:t>
      </w:r>
      <w:r w:rsidRPr="007B1957">
        <w:rPr>
          <w:rFonts w:cs="B Nazanin" w:hint="cs"/>
          <w:sz w:val="26"/>
          <w:szCs w:val="26"/>
          <w:rtl/>
        </w:rPr>
        <w:t>سته</w:t>
      </w:r>
      <w:r w:rsidRPr="007B1957">
        <w:rPr>
          <w:rFonts w:cs="B Nazanin"/>
          <w:sz w:val="26"/>
          <w:szCs w:val="26"/>
          <w:rtl/>
        </w:rPr>
        <w:t xml:space="preserve"> و</w:t>
      </w:r>
      <w:r w:rsidRPr="007B1957">
        <w:rPr>
          <w:rFonts w:cs="B Nazanin" w:hint="cs"/>
          <w:sz w:val="26"/>
          <w:szCs w:val="26"/>
          <w:rtl/>
        </w:rPr>
        <w:t xml:space="preserve"> </w:t>
      </w:r>
      <w:r w:rsidRPr="007B1957">
        <w:rPr>
          <w:rFonts w:cs="B Nazanin"/>
          <w:sz w:val="26"/>
          <w:szCs w:val="26"/>
          <w:rtl/>
        </w:rPr>
        <w:t>با</w:t>
      </w:r>
      <w:r w:rsidRPr="007B1957">
        <w:rPr>
          <w:rFonts w:cs="B Nazanin" w:hint="cs"/>
          <w:sz w:val="26"/>
          <w:szCs w:val="26"/>
          <w:rtl/>
        </w:rPr>
        <w:t xml:space="preserve"> </w:t>
      </w:r>
      <w:r w:rsidRPr="007B1957">
        <w:rPr>
          <w:rFonts w:cs="B Nazanin"/>
          <w:sz w:val="26"/>
          <w:szCs w:val="26"/>
          <w:rtl/>
        </w:rPr>
        <w:t xml:space="preserve">نصب نوشته </w:t>
      </w:r>
      <w:r w:rsidRPr="007B1957">
        <w:rPr>
          <w:rFonts w:cs="B Nazanin" w:hint="cs"/>
          <w:sz w:val="26"/>
          <w:szCs w:val="26"/>
          <w:rtl/>
        </w:rPr>
        <w:t>"</w:t>
      </w:r>
      <w:r w:rsidRPr="007B1957">
        <w:rPr>
          <w:rFonts w:cs="B Nazanin"/>
          <w:sz w:val="26"/>
          <w:szCs w:val="26"/>
          <w:rtl/>
        </w:rPr>
        <w:t>واردنشويد</w:t>
      </w:r>
      <w:r w:rsidRPr="007B1957">
        <w:rPr>
          <w:rFonts w:cs="B Nazanin" w:hint="cs"/>
          <w:sz w:val="26"/>
          <w:szCs w:val="26"/>
          <w:rtl/>
        </w:rPr>
        <w:t>"</w:t>
      </w:r>
      <w:r w:rsidRPr="007B1957">
        <w:rPr>
          <w:rFonts w:cs="B Nazanin"/>
          <w:sz w:val="26"/>
          <w:szCs w:val="26"/>
          <w:rtl/>
        </w:rPr>
        <w:t xml:space="preserve"> از</w:t>
      </w:r>
      <w:r w:rsidRPr="007B1957">
        <w:rPr>
          <w:rFonts w:cs="B Nazanin" w:hint="cs"/>
          <w:sz w:val="26"/>
          <w:szCs w:val="26"/>
          <w:rtl/>
        </w:rPr>
        <w:t xml:space="preserve"> </w:t>
      </w:r>
      <w:r w:rsidRPr="007B1957">
        <w:rPr>
          <w:rFonts w:cs="B Nazanin"/>
          <w:sz w:val="26"/>
          <w:szCs w:val="26"/>
          <w:rtl/>
        </w:rPr>
        <w:t>ورود</w:t>
      </w:r>
      <w:r w:rsidRPr="007B1957">
        <w:rPr>
          <w:rFonts w:cs="B Nazanin" w:hint="cs"/>
          <w:sz w:val="26"/>
          <w:szCs w:val="26"/>
          <w:rtl/>
        </w:rPr>
        <w:t xml:space="preserve"> </w:t>
      </w:r>
      <w:r w:rsidRPr="007B1957">
        <w:rPr>
          <w:rFonts w:cs="B Nazanin"/>
          <w:sz w:val="26"/>
          <w:szCs w:val="26"/>
          <w:rtl/>
        </w:rPr>
        <w:t>افراد جلوگيري</w:t>
      </w:r>
      <w:r w:rsidRPr="007B1957">
        <w:rPr>
          <w:rFonts w:cs="B Nazanin" w:hint="cs"/>
          <w:sz w:val="26"/>
          <w:szCs w:val="26"/>
          <w:rtl/>
        </w:rPr>
        <w:t xml:space="preserve"> نماييد. در صورتي كه آلودگي در محل غيرمحصور شده و مشترك با بخش هاي فني ديگر رخ داده باشد، جهت آگاهي افراد و جلوگيري از رفت وآمد آنها،</w:t>
      </w:r>
      <w:r w:rsidRPr="007B1957">
        <w:rPr>
          <w:rFonts w:cs="B Nazanin"/>
          <w:sz w:val="26"/>
          <w:szCs w:val="26"/>
          <w:rtl/>
        </w:rPr>
        <w:t xml:space="preserve"> </w:t>
      </w:r>
      <w:r w:rsidRPr="007B1957">
        <w:rPr>
          <w:rFonts w:cs="B Nazanin" w:hint="cs"/>
          <w:sz w:val="26"/>
          <w:szCs w:val="26"/>
          <w:rtl/>
        </w:rPr>
        <w:t>اطراف محل آلوده شده را تا شعاع بيشتري از آنچه كه با چشم آلودگي را مشاهده مي كنيد با نوار يا روبان پارچه اي پهن زردرنگ محصور نموده و نوشته "وارد نشويد" را به اين نوار متصل نماييد.</w:t>
      </w:r>
    </w:p>
    <w:p w:rsidR="00560952" w:rsidRPr="007B1957" w:rsidRDefault="00560952" w:rsidP="00560952">
      <w:pPr>
        <w:numPr>
          <w:ilvl w:val="0"/>
          <w:numId w:val="17"/>
        </w:numPr>
        <w:tabs>
          <w:tab w:val="clear" w:pos="720"/>
          <w:tab w:val="num" w:pos="0"/>
        </w:tabs>
        <w:spacing w:after="200" w:line="276" w:lineRule="auto"/>
        <w:ind w:left="0" w:right="-180" w:firstLine="0"/>
        <w:jc w:val="both"/>
        <w:rPr>
          <w:rFonts w:cs="B Nazanin"/>
          <w:sz w:val="26"/>
          <w:szCs w:val="26"/>
        </w:rPr>
      </w:pPr>
      <w:r w:rsidRPr="007B1957">
        <w:rPr>
          <w:rFonts w:cs="B Nazanin" w:hint="cs"/>
          <w:sz w:val="26"/>
          <w:szCs w:val="26"/>
          <w:rtl/>
        </w:rPr>
        <w:t xml:space="preserve">در ارتباط با نوع حادثه </w:t>
      </w:r>
      <w:r w:rsidRPr="007B1957">
        <w:rPr>
          <w:rFonts w:cs="B Nazanin"/>
          <w:sz w:val="26"/>
          <w:szCs w:val="26"/>
          <w:rtl/>
        </w:rPr>
        <w:t xml:space="preserve">مدتي صبر </w:t>
      </w:r>
      <w:r w:rsidRPr="007B1957">
        <w:rPr>
          <w:rFonts w:cs="B Nazanin" w:hint="cs"/>
          <w:sz w:val="26"/>
          <w:szCs w:val="26"/>
          <w:rtl/>
        </w:rPr>
        <w:t>نموده</w:t>
      </w:r>
      <w:r w:rsidRPr="007B1957">
        <w:rPr>
          <w:rFonts w:cs="B Nazanin"/>
          <w:sz w:val="26"/>
          <w:szCs w:val="26"/>
          <w:rtl/>
        </w:rPr>
        <w:t xml:space="preserve"> تا </w:t>
      </w:r>
      <w:r w:rsidRPr="007B1957">
        <w:rPr>
          <w:rFonts w:cs="B Nazanin" w:hint="cs"/>
          <w:sz w:val="26"/>
          <w:szCs w:val="26"/>
          <w:rtl/>
        </w:rPr>
        <w:t>آئروسل ها ته نشست</w:t>
      </w:r>
      <w:r w:rsidRPr="007B1957">
        <w:rPr>
          <w:rFonts w:cs="B Nazanin"/>
          <w:sz w:val="26"/>
          <w:szCs w:val="26"/>
          <w:rtl/>
        </w:rPr>
        <w:t xml:space="preserve"> حاصل کنند.</w:t>
      </w:r>
      <w:r w:rsidRPr="007B1957">
        <w:rPr>
          <w:rFonts w:cs="B Nazanin" w:hint="cs"/>
          <w:sz w:val="26"/>
          <w:szCs w:val="26"/>
          <w:rtl/>
        </w:rPr>
        <w:t xml:space="preserve"> در مورد نمونه هايي كه آئروسل كمتري ايجاد مي كنند حداقل بايد نيم تا يك ساعت صبر نمود. در اثر شكستن لوله هاي حاوي كشت جامد ميكروارگانيسم، آئروسل كم و در اثر شكستن لوله هاي كشت مايع، آئروسل زياد توليد مي شود. بايد توجه نمود كه ذرات بزرگ در مدت زمان كوتاهي ته نشست حاصل كرده ، اما ذراتي با قطر يك ميكرومتر جهت ته نشست شدن مسافت 3 متر را در مدت 24 ساعت طي مي كنند.</w:t>
      </w:r>
    </w:p>
    <w:p w:rsidR="00560952" w:rsidRPr="007B1957" w:rsidRDefault="00560952" w:rsidP="00560952">
      <w:pPr>
        <w:ind w:right="-284"/>
        <w:jc w:val="both"/>
        <w:rPr>
          <w:rFonts w:cs="B Nazanin"/>
          <w:sz w:val="26"/>
          <w:szCs w:val="26"/>
          <w:rtl/>
        </w:rPr>
      </w:pPr>
      <w:r w:rsidRPr="007B1957">
        <w:rPr>
          <w:rFonts w:cs="B Nazanin" w:hint="cs"/>
          <w:sz w:val="26"/>
          <w:szCs w:val="26"/>
          <w:rtl/>
        </w:rPr>
        <w:t>در صورت وجود هود ايمني بيولوژيك، آن را روشن نماييد كه به تخليه آئروسل ها كمك نموده و بعد از اين عمل بايد هود طبق دستورالعمل مربوطه گندزدايي شود.</w:t>
      </w:r>
    </w:p>
    <w:p w:rsidR="00560952" w:rsidRPr="007B1957" w:rsidRDefault="00560952" w:rsidP="00560952">
      <w:pPr>
        <w:ind w:right="-284"/>
        <w:jc w:val="both"/>
        <w:rPr>
          <w:rFonts w:cs="B Nazanin"/>
          <w:sz w:val="26"/>
          <w:szCs w:val="26"/>
          <w:rtl/>
        </w:rPr>
      </w:pPr>
      <w:r w:rsidRPr="007B1957">
        <w:rPr>
          <w:rFonts w:cs="B Nazanin" w:hint="cs"/>
          <w:sz w:val="26"/>
          <w:szCs w:val="26"/>
          <w:rtl/>
        </w:rPr>
        <w:t>بعد از طي مدت زمان لازم،</w:t>
      </w:r>
      <w:r w:rsidRPr="007B1957">
        <w:rPr>
          <w:rFonts w:cs="B Nazanin"/>
          <w:sz w:val="26"/>
          <w:szCs w:val="26"/>
          <w:rtl/>
        </w:rPr>
        <w:t xml:space="preserve"> </w:t>
      </w:r>
      <w:r w:rsidRPr="007B1957">
        <w:rPr>
          <w:rFonts w:cs="B Nazanin" w:hint="cs"/>
          <w:sz w:val="26"/>
          <w:szCs w:val="26"/>
          <w:rtl/>
        </w:rPr>
        <w:t>فرد لباس ها و پوشش هاي حفاظتي</w:t>
      </w:r>
      <w:r w:rsidRPr="007B1957">
        <w:rPr>
          <w:rFonts w:cs="B Nazanin"/>
          <w:sz w:val="26"/>
          <w:szCs w:val="26"/>
          <w:rtl/>
        </w:rPr>
        <w:t xml:space="preserve"> را </w:t>
      </w:r>
      <w:r w:rsidRPr="007B1957">
        <w:rPr>
          <w:rFonts w:cs="B Nazanin" w:hint="cs"/>
          <w:sz w:val="26"/>
          <w:szCs w:val="26"/>
          <w:rtl/>
        </w:rPr>
        <w:t xml:space="preserve">شامل روكش كفش، گان (روي روپوش فعلي پوشيده شود)، دستكش لاتكس، وسايل كمك تنفسي مانند ماسك </w:t>
      </w:r>
      <w:r w:rsidRPr="007B1957">
        <w:rPr>
          <w:rFonts w:cs="B Nazanin"/>
          <w:sz w:val="26"/>
          <w:szCs w:val="26"/>
        </w:rPr>
        <w:t>N95</w:t>
      </w:r>
      <w:r w:rsidRPr="007B1957">
        <w:rPr>
          <w:rFonts w:cs="B Nazanin" w:hint="cs"/>
          <w:sz w:val="26"/>
          <w:szCs w:val="26"/>
          <w:rtl/>
        </w:rPr>
        <w:t xml:space="preserve"> و يا ماسك جاذب گاز و پارتيكل يا ميكرو ارگانيسم ( به خصوص درمواردي كه ميكرو ارگانيسم مانند باسيل سل از راه تنفس منتقل شده و يا مانند باكتري بروسلا از طريق بلع منتقل مي گردد)، روكش مو و</w:t>
      </w:r>
      <w:r>
        <w:rPr>
          <w:rFonts w:cs="B Nazanin" w:hint="cs"/>
          <w:sz w:val="26"/>
          <w:szCs w:val="26"/>
          <w:rtl/>
        </w:rPr>
        <w:t xml:space="preserve">غيره </w:t>
      </w:r>
      <w:r w:rsidRPr="007B1957">
        <w:rPr>
          <w:rFonts w:cs="B Nazanin" w:hint="cs"/>
          <w:sz w:val="26"/>
          <w:szCs w:val="26"/>
          <w:rtl/>
        </w:rPr>
        <w:t xml:space="preserve">را </w:t>
      </w:r>
      <w:r w:rsidRPr="007B1957">
        <w:rPr>
          <w:rFonts w:cs="B Nazanin"/>
          <w:sz w:val="26"/>
          <w:szCs w:val="26"/>
          <w:rtl/>
        </w:rPr>
        <w:t>بپوشد.</w:t>
      </w:r>
      <w:r w:rsidRPr="007B1957">
        <w:rPr>
          <w:rFonts w:cs="B Nazanin" w:hint="cs"/>
          <w:sz w:val="26"/>
          <w:szCs w:val="26"/>
          <w:rtl/>
        </w:rPr>
        <w:t xml:space="preserve"> </w:t>
      </w:r>
    </w:p>
    <w:p w:rsidR="00560952" w:rsidRPr="007B1957" w:rsidRDefault="00560952" w:rsidP="00560952">
      <w:pPr>
        <w:ind w:right="-284"/>
        <w:jc w:val="both"/>
        <w:rPr>
          <w:rFonts w:cs="B Nazanin"/>
          <w:sz w:val="26"/>
          <w:szCs w:val="26"/>
          <w:rtl/>
        </w:rPr>
      </w:pPr>
      <w:r w:rsidRPr="007B1957">
        <w:rPr>
          <w:rFonts w:cs="B Nazanin"/>
          <w:sz w:val="26"/>
          <w:szCs w:val="26"/>
          <w:rtl/>
        </w:rPr>
        <w:t xml:space="preserve"> محل </w:t>
      </w:r>
      <w:r w:rsidRPr="007B1957">
        <w:rPr>
          <w:rFonts w:cs="B Nazanin" w:hint="cs"/>
          <w:sz w:val="26"/>
          <w:szCs w:val="26"/>
          <w:rtl/>
        </w:rPr>
        <w:t xml:space="preserve">آلودگي را تا شعاع بيشتري از آنچه كه با چشم آلودگي را مشاهده مي نماييد، </w:t>
      </w:r>
      <w:r w:rsidRPr="007B1957">
        <w:rPr>
          <w:rFonts w:cs="B Nazanin"/>
          <w:sz w:val="26"/>
          <w:szCs w:val="26"/>
          <w:rtl/>
        </w:rPr>
        <w:t xml:space="preserve">با </w:t>
      </w:r>
      <w:r w:rsidRPr="007B1957">
        <w:rPr>
          <w:rFonts w:cs="B Nazanin" w:hint="cs"/>
          <w:sz w:val="26"/>
          <w:szCs w:val="26"/>
          <w:rtl/>
        </w:rPr>
        <w:t>حوله کاغذي و يا تنزيب</w:t>
      </w:r>
      <w:r w:rsidRPr="007B1957">
        <w:rPr>
          <w:rFonts w:cs="B Nazanin"/>
          <w:sz w:val="26"/>
          <w:szCs w:val="26"/>
          <w:rtl/>
        </w:rPr>
        <w:t xml:space="preserve"> بپوشان</w:t>
      </w:r>
      <w:r w:rsidRPr="007B1957">
        <w:rPr>
          <w:rFonts w:cs="B Nazanin" w:hint="cs"/>
          <w:sz w:val="26"/>
          <w:szCs w:val="26"/>
          <w:rtl/>
        </w:rPr>
        <w:t>ي</w:t>
      </w:r>
      <w:r w:rsidRPr="007B1957">
        <w:rPr>
          <w:rFonts w:cs="B Nazanin"/>
          <w:sz w:val="26"/>
          <w:szCs w:val="26"/>
          <w:rtl/>
        </w:rPr>
        <w:t>د.</w:t>
      </w:r>
      <w:r w:rsidRPr="007B1957">
        <w:rPr>
          <w:rFonts w:cs="B Nazanin" w:hint="cs"/>
          <w:sz w:val="26"/>
          <w:szCs w:val="26"/>
          <w:rtl/>
        </w:rPr>
        <w:t xml:space="preserve"> </w:t>
      </w:r>
    </w:p>
    <w:p w:rsidR="00560952" w:rsidRPr="007B1957" w:rsidRDefault="00560952" w:rsidP="00560952">
      <w:pPr>
        <w:spacing w:line="360" w:lineRule="auto"/>
        <w:ind w:right="-284"/>
        <w:jc w:val="both"/>
        <w:rPr>
          <w:rFonts w:cs="B Nazanin"/>
          <w:sz w:val="26"/>
          <w:szCs w:val="26"/>
          <w:rtl/>
        </w:rPr>
      </w:pPr>
      <w:r w:rsidRPr="007B1957">
        <w:rPr>
          <w:rFonts w:cs="B Nazanin"/>
          <w:sz w:val="26"/>
          <w:szCs w:val="26"/>
          <w:rtl/>
        </w:rPr>
        <w:t xml:space="preserve"> از محلول </w:t>
      </w:r>
      <w:r w:rsidRPr="007B1957">
        <w:rPr>
          <w:rFonts w:cs="B Nazanin" w:hint="cs"/>
          <w:sz w:val="26"/>
          <w:szCs w:val="26"/>
          <w:rtl/>
        </w:rPr>
        <w:t>سفيد كنند خانگي با رقت 10/1 براي اكثرميكروارگانيسم ها مي توان استفاده نمود. همچنين محلول هاي تجاري مخصوص اجراي اين فرآيند نيز در دسترس مي باشد.</w:t>
      </w:r>
    </w:p>
    <w:p w:rsidR="00560952" w:rsidRPr="007B1957" w:rsidRDefault="00560952" w:rsidP="00560952">
      <w:pPr>
        <w:ind w:right="-284"/>
        <w:jc w:val="both"/>
        <w:rPr>
          <w:rFonts w:cs="B Nazanin"/>
          <w:sz w:val="26"/>
          <w:szCs w:val="26"/>
          <w:rtl/>
        </w:rPr>
      </w:pPr>
      <w:r w:rsidRPr="007B1957">
        <w:rPr>
          <w:rFonts w:cs="B Nazanin" w:hint="cs"/>
          <w:sz w:val="26"/>
          <w:szCs w:val="26"/>
          <w:rtl/>
        </w:rPr>
        <w:lastRenderedPageBreak/>
        <w:t xml:space="preserve"> جهت جلوگيري از ايجاد آئروسل، محلول را به آرامي</w:t>
      </w:r>
      <w:r w:rsidRPr="007B1957">
        <w:rPr>
          <w:rFonts w:cs="B Nazanin"/>
          <w:sz w:val="26"/>
          <w:szCs w:val="26"/>
          <w:rtl/>
        </w:rPr>
        <w:t xml:space="preserve"> و</w:t>
      </w:r>
      <w:r w:rsidRPr="007B1957">
        <w:rPr>
          <w:rFonts w:cs="B Nazanin" w:hint="cs"/>
          <w:sz w:val="26"/>
          <w:szCs w:val="26"/>
          <w:rtl/>
        </w:rPr>
        <w:t xml:space="preserve"> </w:t>
      </w:r>
      <w:r w:rsidRPr="007B1957">
        <w:rPr>
          <w:rFonts w:cs="B Nazanin"/>
          <w:sz w:val="26"/>
          <w:szCs w:val="26"/>
          <w:rtl/>
        </w:rPr>
        <w:t>در</w:t>
      </w:r>
      <w:r w:rsidRPr="007B1957">
        <w:rPr>
          <w:rFonts w:cs="B Nazanin" w:hint="cs"/>
          <w:sz w:val="26"/>
          <w:szCs w:val="26"/>
          <w:rtl/>
        </w:rPr>
        <w:t xml:space="preserve"> </w:t>
      </w:r>
      <w:r w:rsidRPr="007B1957">
        <w:rPr>
          <w:rFonts w:cs="B Nazanin"/>
          <w:sz w:val="26"/>
          <w:szCs w:val="26"/>
          <w:rtl/>
        </w:rPr>
        <w:t>مقادير</w:t>
      </w:r>
      <w:r w:rsidRPr="007B1957">
        <w:rPr>
          <w:rFonts w:cs="B Nazanin" w:hint="cs"/>
          <w:sz w:val="26"/>
          <w:szCs w:val="26"/>
          <w:rtl/>
        </w:rPr>
        <w:t xml:space="preserve"> کم</w:t>
      </w:r>
      <w:r w:rsidRPr="007B1957">
        <w:rPr>
          <w:rFonts w:cs="B Nazanin"/>
          <w:sz w:val="26"/>
          <w:szCs w:val="26"/>
          <w:rtl/>
        </w:rPr>
        <w:t xml:space="preserve"> تقسيم نموده و</w:t>
      </w:r>
      <w:r w:rsidRPr="007B1957">
        <w:rPr>
          <w:rFonts w:cs="B Nazanin" w:hint="cs"/>
          <w:sz w:val="26"/>
          <w:szCs w:val="26"/>
          <w:rtl/>
        </w:rPr>
        <w:t xml:space="preserve"> </w:t>
      </w:r>
      <w:r w:rsidRPr="007B1957">
        <w:rPr>
          <w:rFonts w:cs="B Nazanin"/>
          <w:sz w:val="26"/>
          <w:szCs w:val="26"/>
          <w:rtl/>
        </w:rPr>
        <w:t xml:space="preserve">ازکناره ها به صورت </w:t>
      </w:r>
      <w:r w:rsidRPr="007B1957">
        <w:rPr>
          <w:rFonts w:cs="B Nazanin" w:hint="cs"/>
          <w:sz w:val="26"/>
          <w:szCs w:val="26"/>
          <w:rtl/>
        </w:rPr>
        <w:t>دايره به نحوي دورمحل</w:t>
      </w:r>
      <w:r w:rsidRPr="007B1957">
        <w:rPr>
          <w:rFonts w:cs="B Nazanin"/>
          <w:sz w:val="26"/>
          <w:szCs w:val="26"/>
          <w:rtl/>
        </w:rPr>
        <w:t xml:space="preserve"> بريزد</w:t>
      </w:r>
      <w:r w:rsidRPr="007B1957">
        <w:rPr>
          <w:rFonts w:cs="B Nazanin" w:hint="cs"/>
          <w:sz w:val="26"/>
          <w:szCs w:val="26"/>
          <w:rtl/>
        </w:rPr>
        <w:t xml:space="preserve"> </w:t>
      </w:r>
      <w:r w:rsidRPr="007B1957">
        <w:rPr>
          <w:rFonts w:cs="B Nazanin"/>
          <w:sz w:val="26"/>
          <w:szCs w:val="26"/>
          <w:rtl/>
        </w:rPr>
        <w:t>تا تمام منطقه را</w:t>
      </w:r>
      <w:r w:rsidRPr="007B1957">
        <w:rPr>
          <w:rFonts w:cs="B Nazanin" w:hint="cs"/>
          <w:sz w:val="26"/>
          <w:szCs w:val="26"/>
          <w:rtl/>
        </w:rPr>
        <w:t xml:space="preserve"> </w:t>
      </w:r>
      <w:r w:rsidRPr="007B1957">
        <w:rPr>
          <w:rFonts w:cs="B Nazanin"/>
          <w:sz w:val="26"/>
          <w:szCs w:val="26"/>
          <w:rtl/>
        </w:rPr>
        <w:t xml:space="preserve">بپوشاند. </w:t>
      </w:r>
    </w:p>
    <w:p w:rsidR="00560952" w:rsidRPr="007B1957" w:rsidRDefault="00560952" w:rsidP="00560952">
      <w:pPr>
        <w:ind w:right="-284"/>
        <w:jc w:val="both"/>
        <w:rPr>
          <w:rFonts w:cs="B Nazanin"/>
          <w:sz w:val="26"/>
          <w:szCs w:val="26"/>
          <w:rtl/>
        </w:rPr>
      </w:pPr>
      <w:r w:rsidRPr="007B1957">
        <w:rPr>
          <w:rFonts w:cs="B Nazanin"/>
          <w:sz w:val="26"/>
          <w:szCs w:val="26"/>
          <w:rtl/>
        </w:rPr>
        <w:t xml:space="preserve">در ارتباط با نوع محلول </w:t>
      </w:r>
      <w:r w:rsidRPr="007B1957">
        <w:rPr>
          <w:rFonts w:cs="B Nazanin" w:hint="cs"/>
          <w:sz w:val="26"/>
          <w:szCs w:val="26"/>
          <w:rtl/>
        </w:rPr>
        <w:t xml:space="preserve">گندزدا </w:t>
      </w:r>
      <w:r w:rsidRPr="007B1957">
        <w:rPr>
          <w:rFonts w:cs="B Nazanin"/>
          <w:sz w:val="26"/>
          <w:szCs w:val="26"/>
          <w:rtl/>
        </w:rPr>
        <w:t xml:space="preserve">مدتي </w:t>
      </w:r>
      <w:r w:rsidRPr="007B1957">
        <w:rPr>
          <w:rFonts w:cs="B Nazanin" w:hint="cs"/>
          <w:sz w:val="26"/>
          <w:szCs w:val="26"/>
          <w:rtl/>
        </w:rPr>
        <w:t>صبر</w:t>
      </w:r>
      <w:r w:rsidRPr="007B1957">
        <w:rPr>
          <w:rFonts w:cs="B Nazanin"/>
          <w:sz w:val="26"/>
          <w:szCs w:val="26"/>
          <w:rtl/>
        </w:rPr>
        <w:t xml:space="preserve"> نمايد</w:t>
      </w:r>
      <w:r w:rsidRPr="007B1957">
        <w:rPr>
          <w:rFonts w:cs="B Nazanin" w:hint="cs"/>
          <w:sz w:val="26"/>
          <w:szCs w:val="26"/>
          <w:rtl/>
        </w:rPr>
        <w:t xml:space="preserve"> تا به خوبي اثر كند.</w:t>
      </w:r>
      <w:r w:rsidRPr="007B1957">
        <w:rPr>
          <w:rFonts w:cs="B Nazanin"/>
          <w:sz w:val="26"/>
          <w:szCs w:val="26"/>
          <w:rtl/>
        </w:rPr>
        <w:t xml:space="preserve"> </w:t>
      </w:r>
      <w:r w:rsidRPr="007B1957">
        <w:rPr>
          <w:rFonts w:cs="B Nazanin" w:hint="cs"/>
          <w:sz w:val="26"/>
          <w:szCs w:val="26"/>
          <w:rtl/>
        </w:rPr>
        <w:t>(حداقل پانزده دقيقه تا نيم ساعت)</w:t>
      </w:r>
    </w:p>
    <w:p w:rsidR="00560952" w:rsidRPr="007B1957" w:rsidRDefault="00560952" w:rsidP="00560952">
      <w:pPr>
        <w:ind w:right="-284"/>
        <w:jc w:val="both"/>
        <w:rPr>
          <w:rFonts w:cs="B Nazanin"/>
          <w:sz w:val="26"/>
          <w:szCs w:val="26"/>
          <w:rtl/>
        </w:rPr>
      </w:pPr>
      <w:r w:rsidRPr="007B1957">
        <w:rPr>
          <w:rFonts w:cs="B Nazanin" w:hint="cs"/>
          <w:sz w:val="26"/>
          <w:szCs w:val="26"/>
          <w:rtl/>
        </w:rPr>
        <w:t xml:space="preserve">در صورت وجود قطعات شيشه </w:t>
      </w:r>
      <w:r w:rsidRPr="007B1957">
        <w:rPr>
          <w:rFonts w:cs="B Nazanin"/>
          <w:sz w:val="26"/>
          <w:szCs w:val="26"/>
          <w:rtl/>
        </w:rPr>
        <w:t>بوسيله پنس و يا فورسپس</w:t>
      </w:r>
      <w:r w:rsidRPr="007B1957">
        <w:rPr>
          <w:rFonts w:cs="B Nazanin" w:hint="cs"/>
          <w:sz w:val="26"/>
          <w:szCs w:val="26"/>
          <w:rtl/>
        </w:rPr>
        <w:t>،</w:t>
      </w:r>
      <w:r w:rsidRPr="007B1957">
        <w:rPr>
          <w:rFonts w:cs="B Nazanin"/>
          <w:sz w:val="26"/>
          <w:szCs w:val="26"/>
          <w:rtl/>
        </w:rPr>
        <w:t xml:space="preserve"> </w:t>
      </w:r>
      <w:r w:rsidRPr="007B1957">
        <w:rPr>
          <w:rFonts w:cs="B Nazanin" w:hint="cs"/>
          <w:sz w:val="26"/>
          <w:szCs w:val="26"/>
          <w:rtl/>
        </w:rPr>
        <w:t xml:space="preserve">آنها </w:t>
      </w:r>
      <w:r w:rsidRPr="007B1957">
        <w:rPr>
          <w:rFonts w:cs="B Nazanin"/>
          <w:sz w:val="26"/>
          <w:szCs w:val="26"/>
          <w:rtl/>
        </w:rPr>
        <w:t xml:space="preserve">را در داخل </w:t>
      </w:r>
      <w:r w:rsidRPr="007B1957">
        <w:rPr>
          <w:rFonts w:cs="B Nazanin" w:hint="cs"/>
          <w:sz w:val="26"/>
          <w:szCs w:val="26"/>
          <w:rtl/>
        </w:rPr>
        <w:t xml:space="preserve">ظروف ايمن ( </w:t>
      </w:r>
      <w:r w:rsidRPr="007B1957">
        <w:rPr>
          <w:rFonts w:cs="B Nazanin"/>
          <w:sz w:val="26"/>
          <w:szCs w:val="26"/>
        </w:rPr>
        <w:t xml:space="preserve"> Safety Box</w:t>
      </w:r>
      <w:r w:rsidRPr="007B1957">
        <w:rPr>
          <w:rFonts w:cs="B Nazanin"/>
          <w:sz w:val="26"/>
          <w:szCs w:val="26"/>
          <w:rtl/>
        </w:rPr>
        <w:t>) قرار ده</w:t>
      </w:r>
      <w:r w:rsidRPr="007B1957">
        <w:rPr>
          <w:rFonts w:cs="B Nazanin" w:hint="cs"/>
          <w:sz w:val="26"/>
          <w:szCs w:val="26"/>
          <w:rtl/>
        </w:rPr>
        <w:t>ي</w:t>
      </w:r>
      <w:r w:rsidRPr="007B1957">
        <w:rPr>
          <w:rFonts w:cs="B Nazanin"/>
          <w:sz w:val="26"/>
          <w:szCs w:val="26"/>
          <w:rtl/>
        </w:rPr>
        <w:t>د.</w:t>
      </w:r>
      <w:r w:rsidRPr="007B1957">
        <w:rPr>
          <w:rFonts w:cs="B Nazanin" w:hint="cs"/>
          <w:sz w:val="26"/>
          <w:szCs w:val="26"/>
          <w:rtl/>
        </w:rPr>
        <w:t xml:space="preserve"> حوله كاغذي و يا تنزيب را نيز با پنس و يا فورسپس برداشته و داخل كيسه مخصوص اتوكلاو انداخته و اتوكلاو نماييد.</w:t>
      </w:r>
    </w:p>
    <w:p w:rsidR="00560952" w:rsidRPr="007B1957" w:rsidRDefault="00560952" w:rsidP="00560952">
      <w:pPr>
        <w:ind w:right="-284"/>
        <w:jc w:val="both"/>
        <w:rPr>
          <w:rFonts w:cs="B Nazanin"/>
          <w:sz w:val="26"/>
          <w:szCs w:val="26"/>
          <w:rtl/>
        </w:rPr>
      </w:pPr>
      <w:r w:rsidRPr="007B1957">
        <w:rPr>
          <w:rFonts w:cs="B Nazanin" w:hint="cs"/>
          <w:sz w:val="26"/>
          <w:szCs w:val="26"/>
          <w:rtl/>
        </w:rPr>
        <w:t xml:space="preserve"> </w:t>
      </w:r>
      <w:r w:rsidRPr="007B1957">
        <w:rPr>
          <w:rFonts w:cs="B Nazanin"/>
          <w:sz w:val="26"/>
          <w:szCs w:val="26"/>
          <w:rtl/>
        </w:rPr>
        <w:t>سپس در صورت لزوم مجدد</w:t>
      </w:r>
      <w:r w:rsidRPr="007B1957">
        <w:rPr>
          <w:rFonts w:cs="B Nazanin" w:hint="cs"/>
          <w:sz w:val="26"/>
          <w:szCs w:val="26"/>
          <w:rtl/>
        </w:rPr>
        <w:t>اً</w:t>
      </w:r>
      <w:r w:rsidRPr="007B1957">
        <w:rPr>
          <w:rFonts w:cs="B Nazanin"/>
          <w:sz w:val="26"/>
          <w:szCs w:val="26"/>
          <w:rtl/>
        </w:rPr>
        <w:t xml:space="preserve"> با ماده ضدعفوني</w:t>
      </w:r>
      <w:r w:rsidRPr="007B1957">
        <w:rPr>
          <w:rFonts w:cs="B Nazanin" w:hint="cs"/>
          <w:sz w:val="26"/>
          <w:szCs w:val="26"/>
          <w:rtl/>
        </w:rPr>
        <w:t xml:space="preserve"> كننده</w:t>
      </w:r>
      <w:r w:rsidRPr="007B1957">
        <w:rPr>
          <w:rFonts w:cs="B Nazanin"/>
          <w:sz w:val="26"/>
          <w:szCs w:val="26"/>
          <w:rtl/>
        </w:rPr>
        <w:t xml:space="preserve"> عمل فوق را تکرار نماي</w:t>
      </w:r>
      <w:r w:rsidRPr="007B1957">
        <w:rPr>
          <w:rFonts w:cs="B Nazanin" w:hint="cs"/>
          <w:sz w:val="26"/>
          <w:szCs w:val="26"/>
          <w:rtl/>
        </w:rPr>
        <w:t>ي</w:t>
      </w:r>
      <w:r w:rsidRPr="007B1957">
        <w:rPr>
          <w:rFonts w:cs="B Nazanin"/>
          <w:sz w:val="26"/>
          <w:szCs w:val="26"/>
          <w:rtl/>
        </w:rPr>
        <w:t xml:space="preserve">د. </w:t>
      </w:r>
    </w:p>
    <w:p w:rsidR="00560952" w:rsidRPr="007B1957" w:rsidRDefault="00560952" w:rsidP="00560952">
      <w:pPr>
        <w:ind w:right="-284"/>
        <w:jc w:val="both"/>
        <w:rPr>
          <w:rFonts w:cs="B Nazanin"/>
          <w:sz w:val="26"/>
          <w:szCs w:val="26"/>
          <w:rtl/>
        </w:rPr>
      </w:pPr>
      <w:r w:rsidRPr="007B1957">
        <w:rPr>
          <w:rFonts w:cs="B Nazanin" w:hint="cs"/>
          <w:sz w:val="26"/>
          <w:szCs w:val="26"/>
          <w:rtl/>
        </w:rPr>
        <w:t>مي توان جهت جلوگيري از ايجاد آلودگي از ابتدا دو دستكش پوشيد. بدين ترتيب كه دستكش خانگي و يا دستكش لاتكس ديگري بر روي دستكش لاتكس زيرين پوشيده شده و بعد از اتمام كار دستكش رويي را در آورد و دست را با دستكش زيرين در محلول الكل 70 % فرو برد و سپس اقدام به در آوردن بقيه پوشش هاي حفاظتي نمود و در انتها طبق روش صحيح دست ها را شست.</w:t>
      </w:r>
    </w:p>
    <w:p w:rsidR="00560952" w:rsidRPr="007B1957" w:rsidRDefault="00560952" w:rsidP="00560952">
      <w:pPr>
        <w:ind w:right="-284"/>
        <w:jc w:val="both"/>
        <w:rPr>
          <w:rFonts w:cs="B Nazanin"/>
          <w:sz w:val="26"/>
          <w:szCs w:val="26"/>
          <w:rtl/>
        </w:rPr>
      </w:pPr>
      <w:r w:rsidRPr="007B1957">
        <w:rPr>
          <w:rFonts w:cs="B Nazanin" w:hint="cs"/>
          <w:sz w:val="26"/>
          <w:szCs w:val="26"/>
          <w:rtl/>
        </w:rPr>
        <w:t>مي توان وسايل و مواد فوق را در ترولي و يا سبد مخصوص در محلي كه همه افراد از آن آگاه باشند، نگهداري نمود تا مديريت حادثه به نحو مطلوب انجام پذيرد.</w:t>
      </w:r>
    </w:p>
    <w:p w:rsidR="00560952" w:rsidRPr="007B1957" w:rsidRDefault="00560952" w:rsidP="00560952">
      <w:pPr>
        <w:spacing w:line="360" w:lineRule="auto"/>
        <w:ind w:right="-284"/>
        <w:jc w:val="both"/>
        <w:rPr>
          <w:rFonts w:cs="B Nazanin"/>
          <w:sz w:val="26"/>
          <w:szCs w:val="26"/>
          <w:rtl/>
        </w:rPr>
      </w:pPr>
      <w:r w:rsidRPr="007B1957">
        <w:rPr>
          <w:rFonts w:cs="B Nazanin" w:hint="cs"/>
          <w:sz w:val="26"/>
          <w:szCs w:val="26"/>
          <w:rtl/>
        </w:rPr>
        <w:t xml:space="preserve">وسايل و مواد لازم مي تواند شامل: </w:t>
      </w:r>
      <w:r w:rsidRPr="007B1957">
        <w:rPr>
          <w:rFonts w:cs="B Nazanin"/>
          <w:sz w:val="26"/>
          <w:szCs w:val="26"/>
          <w:rtl/>
        </w:rPr>
        <w:t>دستکش</w:t>
      </w:r>
      <w:r w:rsidRPr="007B1957">
        <w:rPr>
          <w:rFonts w:cs="B Nazanin" w:hint="cs"/>
          <w:sz w:val="26"/>
          <w:szCs w:val="26"/>
          <w:rtl/>
        </w:rPr>
        <w:t xml:space="preserve"> خانگي و دستكش لاتكس</w:t>
      </w:r>
      <w:r w:rsidRPr="007B1957">
        <w:rPr>
          <w:rFonts w:cs="B Nazanin"/>
          <w:sz w:val="26"/>
          <w:szCs w:val="26"/>
          <w:rtl/>
        </w:rPr>
        <w:t>، الکل70%</w:t>
      </w:r>
      <w:r w:rsidRPr="007B1957">
        <w:rPr>
          <w:rFonts w:cs="B Nazanin" w:hint="cs"/>
          <w:sz w:val="26"/>
          <w:szCs w:val="26"/>
          <w:rtl/>
        </w:rPr>
        <w:t xml:space="preserve"> جهت ضدعفوني نمودن دست</w:t>
      </w:r>
      <w:r w:rsidRPr="007B1957">
        <w:rPr>
          <w:rFonts w:cs="B Nazanin"/>
          <w:sz w:val="26"/>
          <w:szCs w:val="26"/>
          <w:rtl/>
        </w:rPr>
        <w:t>،</w:t>
      </w:r>
      <w:r w:rsidRPr="007B1957">
        <w:rPr>
          <w:rFonts w:cs="B Nazanin" w:hint="cs"/>
          <w:sz w:val="26"/>
          <w:szCs w:val="26"/>
          <w:rtl/>
        </w:rPr>
        <w:t xml:space="preserve"> الكل70% و يا ديگرمواد</w:t>
      </w:r>
      <w:r w:rsidRPr="007B1957">
        <w:rPr>
          <w:rFonts w:cs="B Nazanin"/>
          <w:sz w:val="26"/>
          <w:szCs w:val="26"/>
          <w:rtl/>
        </w:rPr>
        <w:t xml:space="preserve"> </w:t>
      </w:r>
      <w:r w:rsidRPr="007B1957">
        <w:rPr>
          <w:rFonts w:cs="B Nazanin" w:hint="cs"/>
          <w:sz w:val="26"/>
          <w:szCs w:val="26"/>
          <w:rtl/>
        </w:rPr>
        <w:t>گندزداي</w:t>
      </w:r>
      <w:r w:rsidRPr="007B1957">
        <w:rPr>
          <w:rFonts w:cs="B Nazanin"/>
          <w:sz w:val="26"/>
          <w:szCs w:val="26"/>
          <w:rtl/>
        </w:rPr>
        <w:t xml:space="preserve"> مناسب</w:t>
      </w:r>
      <w:r w:rsidRPr="007B1957">
        <w:rPr>
          <w:rFonts w:cs="B Nazanin" w:hint="cs"/>
          <w:sz w:val="26"/>
          <w:szCs w:val="26"/>
          <w:rtl/>
        </w:rPr>
        <w:t xml:space="preserve"> جهت آلودگي زدايي سطوح، </w:t>
      </w:r>
      <w:r w:rsidRPr="007B1957">
        <w:rPr>
          <w:rFonts w:cs="B Nazanin"/>
          <w:sz w:val="26"/>
          <w:szCs w:val="26"/>
          <w:rtl/>
        </w:rPr>
        <w:t>وسايل کمک تنفسي، روپوش</w:t>
      </w:r>
      <w:r w:rsidRPr="007B1957">
        <w:rPr>
          <w:rFonts w:cs="B Nazanin" w:hint="cs"/>
          <w:sz w:val="26"/>
          <w:szCs w:val="26"/>
          <w:rtl/>
        </w:rPr>
        <w:t xml:space="preserve"> يا گان</w:t>
      </w:r>
      <w:r w:rsidRPr="007B1957">
        <w:rPr>
          <w:rFonts w:cs="B Nazanin"/>
          <w:sz w:val="26"/>
          <w:szCs w:val="26"/>
          <w:rtl/>
        </w:rPr>
        <w:t xml:space="preserve"> آزمايشگاهي</w:t>
      </w:r>
      <w:r w:rsidRPr="007B1957">
        <w:rPr>
          <w:rFonts w:cs="B Nazanin" w:hint="cs"/>
          <w:sz w:val="26"/>
          <w:szCs w:val="26"/>
          <w:rtl/>
        </w:rPr>
        <w:t xml:space="preserve"> كه روي روپوش فعلي پوشيده شود</w:t>
      </w:r>
      <w:r w:rsidRPr="007B1957">
        <w:rPr>
          <w:rFonts w:cs="B Nazanin"/>
          <w:sz w:val="26"/>
          <w:szCs w:val="26"/>
          <w:rtl/>
        </w:rPr>
        <w:t>،</w:t>
      </w:r>
      <w:r w:rsidRPr="007B1957">
        <w:rPr>
          <w:rFonts w:cs="B Nazanin" w:hint="cs"/>
          <w:sz w:val="26"/>
          <w:szCs w:val="26"/>
          <w:rtl/>
        </w:rPr>
        <w:t xml:space="preserve"> حوله كاغذي يا تنزيب،</w:t>
      </w:r>
      <w:r w:rsidRPr="007B1957">
        <w:rPr>
          <w:rFonts w:cs="B Nazanin"/>
          <w:sz w:val="26"/>
          <w:szCs w:val="26"/>
          <w:rtl/>
        </w:rPr>
        <w:t xml:space="preserve"> نوشته</w:t>
      </w:r>
      <w:r w:rsidRPr="007B1957">
        <w:rPr>
          <w:rFonts w:cs="B Nazanin" w:hint="cs"/>
          <w:sz w:val="26"/>
          <w:szCs w:val="26"/>
          <w:rtl/>
        </w:rPr>
        <w:t>"</w:t>
      </w:r>
      <w:r w:rsidRPr="007B1957">
        <w:rPr>
          <w:rFonts w:cs="B Nazanin"/>
          <w:sz w:val="26"/>
          <w:szCs w:val="26"/>
          <w:rtl/>
        </w:rPr>
        <w:t xml:space="preserve"> واردنشويد</w:t>
      </w:r>
      <w:r w:rsidRPr="007B1957">
        <w:rPr>
          <w:rFonts w:cs="B Nazanin" w:hint="cs"/>
          <w:sz w:val="26"/>
          <w:szCs w:val="26"/>
          <w:rtl/>
        </w:rPr>
        <w:t>"</w:t>
      </w:r>
      <w:r w:rsidRPr="007B1957">
        <w:rPr>
          <w:rFonts w:cs="B Nazanin"/>
          <w:sz w:val="26"/>
          <w:szCs w:val="26"/>
          <w:rtl/>
        </w:rPr>
        <w:t xml:space="preserve">، روکش </w:t>
      </w:r>
      <w:r w:rsidRPr="007B1957">
        <w:rPr>
          <w:rFonts w:cs="B Nazanin" w:hint="cs"/>
          <w:sz w:val="26"/>
          <w:szCs w:val="26"/>
          <w:rtl/>
        </w:rPr>
        <w:t xml:space="preserve">مو، روكش </w:t>
      </w:r>
      <w:r w:rsidRPr="007B1957">
        <w:rPr>
          <w:rFonts w:cs="B Nazanin"/>
          <w:sz w:val="26"/>
          <w:szCs w:val="26"/>
          <w:rtl/>
        </w:rPr>
        <w:t>کفش، پنس</w:t>
      </w:r>
      <w:r w:rsidRPr="007B1957">
        <w:rPr>
          <w:rFonts w:cs="B Nazanin" w:hint="cs"/>
          <w:sz w:val="26"/>
          <w:szCs w:val="26"/>
          <w:rtl/>
        </w:rPr>
        <w:t xml:space="preserve"> بزرگ يا فورسپس، ظروف ايمن، خاك انداز، تي آب جمع كن، قيچي، كيسه مخصوص اتوكلاو و غيره</w:t>
      </w:r>
      <w:r w:rsidRPr="007B1957">
        <w:rPr>
          <w:rFonts w:cs="B Nazanin"/>
          <w:sz w:val="26"/>
          <w:szCs w:val="26"/>
        </w:rPr>
        <w:t xml:space="preserve"> </w:t>
      </w:r>
      <w:r w:rsidRPr="007B1957">
        <w:rPr>
          <w:rFonts w:cs="B Nazanin" w:hint="cs"/>
          <w:sz w:val="26"/>
          <w:szCs w:val="26"/>
          <w:rtl/>
        </w:rPr>
        <w:t>باشد.</w:t>
      </w:r>
    </w:p>
    <w:p w:rsidR="00560952" w:rsidRPr="007B1957" w:rsidRDefault="00560952" w:rsidP="00560952">
      <w:pPr>
        <w:spacing w:line="360" w:lineRule="auto"/>
        <w:ind w:right="-284"/>
        <w:jc w:val="both"/>
        <w:rPr>
          <w:rFonts w:cs="B Nazanin"/>
          <w:sz w:val="26"/>
          <w:szCs w:val="26"/>
          <w:rtl/>
        </w:rPr>
      </w:pPr>
      <w:r w:rsidRPr="007B1957">
        <w:rPr>
          <w:rFonts w:cs="B Nazanin" w:hint="cs"/>
          <w:sz w:val="26"/>
          <w:szCs w:val="26"/>
          <w:rtl/>
        </w:rPr>
        <w:t>بعد از اتمام فرآيند، مواد و وسايل مصرف شده را بايد مجددا تامين و در ترولي اضطراري قرار داد. مسئول ايمني بايد از كامل بودن مواد و وسايل لازم اطمينان حاصل نمايد.</w:t>
      </w:r>
    </w:p>
    <w:p w:rsidR="00560952" w:rsidRPr="00560952" w:rsidRDefault="00560952" w:rsidP="00560952">
      <w:pPr>
        <w:spacing w:line="360" w:lineRule="auto"/>
        <w:jc w:val="right"/>
        <w:rPr>
          <w:rFonts w:cs="B Nazanin"/>
          <w:szCs w:val="20"/>
        </w:rPr>
      </w:pPr>
      <w:r w:rsidRPr="007B1957">
        <w:rPr>
          <w:rFonts w:cs="B Nazanin" w:hint="cs"/>
          <w:sz w:val="26"/>
          <w:szCs w:val="26"/>
          <w:rtl/>
        </w:rPr>
        <w:t xml:space="preserve">                                           </w:t>
      </w:r>
      <w:r w:rsidRPr="00560952">
        <w:rPr>
          <w:rFonts w:cs="B Nazanin"/>
          <w:szCs w:val="20"/>
        </w:rPr>
        <w:t>References:</w:t>
      </w:r>
      <w:r w:rsidRPr="00560952">
        <w:rPr>
          <w:rFonts w:cs="B Nazanin" w:hint="cs"/>
          <w:szCs w:val="20"/>
          <w:rtl/>
        </w:rPr>
        <w:t xml:space="preserve">  </w:t>
      </w:r>
    </w:p>
    <w:p w:rsidR="00560952" w:rsidRPr="00560952" w:rsidRDefault="00560952" w:rsidP="00560952">
      <w:pPr>
        <w:tabs>
          <w:tab w:val="right" w:pos="180"/>
          <w:tab w:val="right" w:pos="360"/>
          <w:tab w:val="right" w:pos="540"/>
        </w:tabs>
        <w:bidi w:val="0"/>
        <w:spacing w:line="360" w:lineRule="auto"/>
        <w:ind w:right="-180"/>
        <w:jc w:val="both"/>
        <w:rPr>
          <w:rFonts w:cs="B Nazanin"/>
          <w:szCs w:val="20"/>
        </w:rPr>
      </w:pPr>
      <w:r w:rsidRPr="00560952">
        <w:rPr>
          <w:rFonts w:cs="B Nazanin"/>
          <w:szCs w:val="20"/>
        </w:rPr>
        <w:t xml:space="preserve">1- Laboratory Biosafety Manual. 2005. Pub: WHO (World Health </w:t>
      </w:r>
      <w:proofErr w:type="gramStart"/>
      <w:r w:rsidRPr="00560952">
        <w:rPr>
          <w:rFonts w:cs="B Nazanin"/>
          <w:szCs w:val="20"/>
        </w:rPr>
        <w:t>Organization )</w:t>
      </w:r>
      <w:proofErr w:type="gramEnd"/>
      <w:r w:rsidRPr="00560952">
        <w:rPr>
          <w:rFonts w:cs="B Nazanin"/>
          <w:szCs w:val="20"/>
        </w:rPr>
        <w:t xml:space="preserve"> .Third Edition</w:t>
      </w:r>
    </w:p>
    <w:p w:rsidR="00016B7A" w:rsidRDefault="00560952" w:rsidP="00560952">
      <w:pPr>
        <w:tabs>
          <w:tab w:val="num" w:pos="0"/>
          <w:tab w:val="right" w:pos="360"/>
        </w:tabs>
        <w:bidi w:val="0"/>
        <w:spacing w:line="360" w:lineRule="auto"/>
        <w:ind w:right="-180"/>
        <w:jc w:val="both"/>
        <w:rPr>
          <w:rFonts w:ascii="Tahoma" w:hAnsi="Tahoma" w:cs="B Titr"/>
          <w:b/>
          <w:bCs/>
          <w:sz w:val="26"/>
          <w:szCs w:val="26"/>
          <w:rtl/>
          <w:lang w:bidi="fa-IR"/>
        </w:rPr>
      </w:pPr>
      <w:r w:rsidRPr="00560952">
        <w:rPr>
          <w:rFonts w:cs="B Nazanin"/>
          <w:szCs w:val="20"/>
        </w:rPr>
        <w:t xml:space="preserve">2-Management of Laboratory </w:t>
      </w:r>
      <w:proofErr w:type="gramStart"/>
      <w:r w:rsidRPr="00560952">
        <w:rPr>
          <w:rFonts w:cs="B Nazanin"/>
          <w:szCs w:val="20"/>
        </w:rPr>
        <w:t>Safety  programs</w:t>
      </w:r>
      <w:proofErr w:type="gramEnd"/>
      <w:r w:rsidRPr="00560952">
        <w:rPr>
          <w:rFonts w:cs="B Nazanin"/>
          <w:szCs w:val="20"/>
        </w:rPr>
        <w:t xml:space="preserve"> .2002.2004.2008.2013. </w:t>
      </w:r>
      <w:proofErr w:type="spellStart"/>
      <w:r w:rsidRPr="00560952">
        <w:rPr>
          <w:rFonts w:cs="B Nazanin"/>
          <w:szCs w:val="20"/>
        </w:rPr>
        <w:t>Lecture.Training</w:t>
      </w:r>
      <w:proofErr w:type="spellEnd"/>
      <w:r w:rsidRPr="00560952">
        <w:rPr>
          <w:rFonts w:cs="B Nazanin"/>
          <w:szCs w:val="20"/>
        </w:rPr>
        <w:t xml:space="preserve"> </w:t>
      </w:r>
      <w:proofErr w:type="gramStart"/>
      <w:r w:rsidRPr="00560952">
        <w:rPr>
          <w:rFonts w:cs="B Nazanin"/>
          <w:szCs w:val="20"/>
        </w:rPr>
        <w:t>course .</w:t>
      </w:r>
      <w:proofErr w:type="gramEnd"/>
      <w:r w:rsidRPr="00560952">
        <w:rPr>
          <w:rFonts w:cs="B Nazanin"/>
          <w:szCs w:val="20"/>
        </w:rPr>
        <w:t xml:space="preserve"> WHO</w:t>
      </w:r>
    </w:p>
    <w:p w:rsidR="008C37C9" w:rsidRPr="0079663B" w:rsidRDefault="008C37C9" w:rsidP="0079663B">
      <w:pPr>
        <w:rPr>
          <w:sz w:val="24"/>
          <w:szCs w:val="20"/>
          <w:rtl/>
        </w:rPr>
      </w:pPr>
    </w:p>
    <w:sectPr w:rsidR="008C37C9" w:rsidRPr="0079663B" w:rsidSect="00E50045">
      <w:headerReference w:type="even" r:id="rId9"/>
      <w:headerReference w:type="default" r:id="rId10"/>
      <w:footerReference w:type="even" r:id="rId11"/>
      <w:footerReference w:type="default" r:id="rId12"/>
      <w:headerReference w:type="first" r:id="rId13"/>
      <w:footerReference w:type="first" r:id="rId14"/>
      <w:pgSz w:w="11906" w:h="16838"/>
      <w:pgMar w:top="663" w:right="424" w:bottom="431" w:left="561" w:header="426" w:footer="162"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92A" w:rsidRDefault="0056792A">
      <w:r>
        <w:separator/>
      </w:r>
    </w:p>
  </w:endnote>
  <w:endnote w:type="continuationSeparator" w:id="0">
    <w:p w:rsidR="0056792A" w:rsidRDefault="0056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B Nazanin">
    <w:altName w:val="Courier New"/>
    <w:panose1 w:val="00000400000000000000"/>
    <w:charset w:val="B2"/>
    <w:family w:val="auto"/>
    <w:pitch w:val="variable"/>
    <w:sig w:usb0="00002000"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altName w:val="Courier New"/>
    <w:panose1 w:val="00000700000000000000"/>
    <w:charset w:val="B2"/>
    <w:family w:val="auto"/>
    <w:pitch w:val="variable"/>
    <w:sig w:usb0="00002000"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FB" w:rsidRDefault="002F72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1057" w:type="dxa"/>
      <w:tblInd w:w="1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380"/>
      <w:gridCol w:w="5677"/>
    </w:tblGrid>
    <w:tr w:rsidR="00560952" w:rsidRPr="00477197" w:rsidTr="00560952">
      <w:tc>
        <w:tcPr>
          <w:tcW w:w="5380" w:type="dxa"/>
        </w:tcPr>
        <w:p w:rsidR="00560952" w:rsidRPr="00477197" w:rsidRDefault="00560952" w:rsidP="0077302E">
          <w:pPr>
            <w:jc w:val="lowKashida"/>
            <w:rPr>
              <w:rFonts w:cs="B Nazanin"/>
              <w:b/>
              <w:bCs/>
              <w:rtl/>
              <w:lang w:bidi="fa-IR"/>
            </w:rPr>
          </w:pPr>
          <w:r w:rsidRPr="00477197">
            <w:rPr>
              <w:rFonts w:cs="B Nazanin"/>
              <w:b/>
              <w:bCs/>
              <w:rtl/>
            </w:rPr>
            <w:t xml:space="preserve">نام و امضاء </w:t>
          </w:r>
          <w:r>
            <w:rPr>
              <w:rFonts w:cs="B Nazanin" w:hint="cs"/>
              <w:b/>
              <w:bCs/>
              <w:rtl/>
              <w:lang w:bidi="fa-IR"/>
            </w:rPr>
            <w:t>تایید کننده:</w:t>
          </w:r>
        </w:p>
      </w:tc>
      <w:tc>
        <w:tcPr>
          <w:tcW w:w="5677" w:type="dxa"/>
        </w:tcPr>
        <w:p w:rsidR="00560952" w:rsidRPr="00477197" w:rsidRDefault="00560952" w:rsidP="0077302E">
          <w:pPr>
            <w:jc w:val="lowKashida"/>
            <w:rPr>
              <w:rFonts w:cs="B Nazanin"/>
              <w:b/>
              <w:bCs/>
              <w:rtl/>
              <w:lang w:bidi="fa-IR"/>
            </w:rPr>
          </w:pPr>
          <w:r w:rsidRPr="00477197">
            <w:rPr>
              <w:rFonts w:cs="B Nazanin"/>
              <w:b/>
              <w:bCs/>
              <w:rtl/>
            </w:rPr>
            <w:t xml:space="preserve">نام و امضاء </w:t>
          </w:r>
          <w:r>
            <w:rPr>
              <w:rFonts w:cs="B Nazanin" w:hint="cs"/>
              <w:b/>
              <w:bCs/>
              <w:rtl/>
              <w:lang w:bidi="fa-IR"/>
            </w:rPr>
            <w:t xml:space="preserve">تصویب کننده: </w:t>
          </w:r>
        </w:p>
      </w:tc>
    </w:tr>
    <w:tr w:rsidR="00560952" w:rsidRPr="00477197" w:rsidTr="00560952">
      <w:tc>
        <w:tcPr>
          <w:tcW w:w="5380" w:type="dxa"/>
        </w:tcPr>
        <w:p w:rsidR="00560952" w:rsidRPr="00477197" w:rsidRDefault="00560952" w:rsidP="0077302E">
          <w:pPr>
            <w:jc w:val="lowKashida"/>
            <w:rPr>
              <w:rFonts w:cs="B Nazanin"/>
              <w:b/>
              <w:bCs/>
              <w:rtl/>
              <w:lang w:bidi="fa-IR"/>
            </w:rPr>
          </w:pPr>
        </w:p>
        <w:p w:rsidR="00560952" w:rsidRPr="00477197" w:rsidRDefault="00560952" w:rsidP="0077302E">
          <w:pPr>
            <w:jc w:val="lowKashida"/>
            <w:rPr>
              <w:rFonts w:cs="B Nazanin"/>
              <w:b/>
              <w:bCs/>
              <w:rtl/>
            </w:rPr>
          </w:pPr>
        </w:p>
      </w:tc>
      <w:tc>
        <w:tcPr>
          <w:tcW w:w="5677" w:type="dxa"/>
        </w:tcPr>
        <w:p w:rsidR="00560952" w:rsidRPr="00477197" w:rsidRDefault="00560952" w:rsidP="0097106E">
          <w:pPr>
            <w:jc w:val="center"/>
            <w:rPr>
              <w:rFonts w:cs="B Nazanin"/>
              <w:b/>
              <w:bCs/>
              <w:rtl/>
            </w:rPr>
          </w:pPr>
        </w:p>
      </w:tc>
    </w:tr>
  </w:tbl>
  <w:p w:rsidR="00477197" w:rsidRDefault="00477197" w:rsidP="004877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FB" w:rsidRDefault="002F7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92A" w:rsidRDefault="0056792A">
      <w:r>
        <w:separator/>
      </w:r>
    </w:p>
  </w:footnote>
  <w:footnote w:type="continuationSeparator" w:id="0">
    <w:p w:rsidR="0056792A" w:rsidRDefault="00567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FB" w:rsidRDefault="002F72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197" w:rsidRDefault="00477197">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FB" w:rsidRDefault="002F72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22F9"/>
    <w:multiLevelType w:val="hybridMultilevel"/>
    <w:tmpl w:val="A650BF6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6E088E"/>
    <w:multiLevelType w:val="hybridMultilevel"/>
    <w:tmpl w:val="37E48CF8"/>
    <w:lvl w:ilvl="0" w:tplc="0409000F">
      <w:start w:val="1"/>
      <w:numFmt w:val="decimal"/>
      <w:lvlText w:val="%1."/>
      <w:lvlJc w:val="left"/>
      <w:pPr>
        <w:tabs>
          <w:tab w:val="num" w:pos="540"/>
        </w:tabs>
        <w:ind w:left="540" w:hanging="360"/>
      </w:pPr>
    </w:lvl>
    <w:lvl w:ilvl="1" w:tplc="04090009">
      <w:start w:val="1"/>
      <w:numFmt w:val="bullet"/>
      <w:lvlText w:val=""/>
      <w:lvlJc w:val="left"/>
      <w:pPr>
        <w:tabs>
          <w:tab w:val="num" w:pos="1260"/>
        </w:tabs>
        <w:ind w:left="1260" w:hanging="360"/>
      </w:pPr>
      <w:rPr>
        <w:rFonts w:ascii="Wingdings" w:hAnsi="Wingding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9CB7308"/>
    <w:multiLevelType w:val="hybridMultilevel"/>
    <w:tmpl w:val="7098142C"/>
    <w:lvl w:ilvl="0" w:tplc="90E4EF22">
      <w:numFmt w:val="bullet"/>
      <w:lvlText w:val=""/>
      <w:lvlJc w:val="left"/>
      <w:pPr>
        <w:tabs>
          <w:tab w:val="num" w:pos="1020"/>
        </w:tabs>
        <w:ind w:left="1020" w:hanging="360"/>
      </w:pPr>
      <w:rPr>
        <w:rFonts w:ascii="Symbol" w:eastAsia="SimSun" w:hAnsi="Symbol" w:cs="B Nazanin" w:hint="default"/>
      </w:rPr>
    </w:lvl>
    <w:lvl w:ilvl="1" w:tplc="0409000F">
      <w:start w:val="1"/>
      <w:numFmt w:val="decimal"/>
      <w:lvlText w:val="%2."/>
      <w:lvlJc w:val="left"/>
      <w:pPr>
        <w:tabs>
          <w:tab w:val="num" w:pos="1740"/>
        </w:tabs>
        <w:ind w:left="1740" w:hanging="360"/>
      </w:pPr>
      <w:rPr>
        <w:rFonts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nsid w:val="129D4B20"/>
    <w:multiLevelType w:val="hybridMultilevel"/>
    <w:tmpl w:val="8B3E3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A93F8E"/>
    <w:multiLevelType w:val="hybridMultilevel"/>
    <w:tmpl w:val="EBB2C03C"/>
    <w:lvl w:ilvl="0" w:tplc="A6744F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974E98"/>
    <w:multiLevelType w:val="hybridMultilevel"/>
    <w:tmpl w:val="686A050A"/>
    <w:lvl w:ilvl="0" w:tplc="BC06A952">
      <w:start w:val="1"/>
      <w:numFmt w:val="decimal"/>
      <w:lvlText w:val="%1-"/>
      <w:lvlJc w:val="left"/>
      <w:pPr>
        <w:ind w:left="365" w:hanging="360"/>
      </w:pPr>
      <w:rPr>
        <w:rFonts w:ascii="Tahoma" w:hAnsi="Tahoma" w:cs="B Nazanin" w:hint="default"/>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4766B84"/>
    <w:multiLevelType w:val="hybridMultilevel"/>
    <w:tmpl w:val="91E20DF8"/>
    <w:lvl w:ilvl="0" w:tplc="A6744F96">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7">
    <w:nsid w:val="274B1166"/>
    <w:multiLevelType w:val="hybridMultilevel"/>
    <w:tmpl w:val="0E44BFB2"/>
    <w:lvl w:ilvl="0" w:tplc="90E4EF22">
      <w:numFmt w:val="bullet"/>
      <w:lvlText w:val=""/>
      <w:lvlJc w:val="left"/>
      <w:pPr>
        <w:tabs>
          <w:tab w:val="num" w:pos="1069"/>
        </w:tabs>
        <w:ind w:left="1069" w:hanging="360"/>
      </w:pPr>
      <w:rPr>
        <w:rFonts w:ascii="Symbol" w:eastAsia="SimSun" w:hAnsi="Symbol" w:cs="B Nazanin" w:hint="default"/>
      </w:rPr>
    </w:lvl>
    <w:lvl w:ilvl="1" w:tplc="0409000F">
      <w:start w:val="1"/>
      <w:numFmt w:val="decimal"/>
      <w:lvlText w:val="%2."/>
      <w:lvlJc w:val="left"/>
      <w:pPr>
        <w:tabs>
          <w:tab w:val="num" w:pos="1789"/>
        </w:tabs>
        <w:ind w:left="1789" w:hanging="360"/>
      </w:pPr>
      <w:rPr>
        <w:rFonts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8">
    <w:nsid w:val="2ECA3252"/>
    <w:multiLevelType w:val="hybridMultilevel"/>
    <w:tmpl w:val="CDE8E320"/>
    <w:lvl w:ilvl="0" w:tplc="CEA89CC6">
      <w:start w:val="1"/>
      <w:numFmt w:val="decimal"/>
      <w:lvlText w:val="%1-"/>
      <w:lvlJc w:val="left"/>
      <w:pPr>
        <w:tabs>
          <w:tab w:val="num" w:pos="525"/>
        </w:tabs>
        <w:ind w:left="525" w:hanging="360"/>
      </w:pPr>
      <w:rPr>
        <w:rFonts w:hint="default"/>
      </w:rPr>
    </w:lvl>
    <w:lvl w:ilvl="1" w:tplc="04090019" w:tentative="1">
      <w:start w:val="1"/>
      <w:numFmt w:val="lowerLetter"/>
      <w:lvlText w:val="%2."/>
      <w:lvlJc w:val="left"/>
      <w:pPr>
        <w:tabs>
          <w:tab w:val="num" w:pos="1245"/>
        </w:tabs>
        <w:ind w:left="1245" w:hanging="360"/>
      </w:pPr>
    </w:lvl>
    <w:lvl w:ilvl="2" w:tplc="0409001B" w:tentative="1">
      <w:start w:val="1"/>
      <w:numFmt w:val="lowerRoman"/>
      <w:lvlText w:val="%3."/>
      <w:lvlJc w:val="right"/>
      <w:pPr>
        <w:tabs>
          <w:tab w:val="num" w:pos="1965"/>
        </w:tabs>
        <w:ind w:left="1965" w:hanging="180"/>
      </w:pPr>
    </w:lvl>
    <w:lvl w:ilvl="3" w:tplc="0409000F" w:tentative="1">
      <w:start w:val="1"/>
      <w:numFmt w:val="decimal"/>
      <w:lvlText w:val="%4."/>
      <w:lvlJc w:val="left"/>
      <w:pPr>
        <w:tabs>
          <w:tab w:val="num" w:pos="2685"/>
        </w:tabs>
        <w:ind w:left="2685" w:hanging="360"/>
      </w:pPr>
    </w:lvl>
    <w:lvl w:ilvl="4" w:tplc="04090019" w:tentative="1">
      <w:start w:val="1"/>
      <w:numFmt w:val="lowerLetter"/>
      <w:lvlText w:val="%5."/>
      <w:lvlJc w:val="left"/>
      <w:pPr>
        <w:tabs>
          <w:tab w:val="num" w:pos="3405"/>
        </w:tabs>
        <w:ind w:left="3405" w:hanging="360"/>
      </w:pPr>
    </w:lvl>
    <w:lvl w:ilvl="5" w:tplc="0409001B" w:tentative="1">
      <w:start w:val="1"/>
      <w:numFmt w:val="lowerRoman"/>
      <w:lvlText w:val="%6."/>
      <w:lvlJc w:val="right"/>
      <w:pPr>
        <w:tabs>
          <w:tab w:val="num" w:pos="4125"/>
        </w:tabs>
        <w:ind w:left="4125" w:hanging="180"/>
      </w:pPr>
    </w:lvl>
    <w:lvl w:ilvl="6" w:tplc="0409000F" w:tentative="1">
      <w:start w:val="1"/>
      <w:numFmt w:val="decimal"/>
      <w:lvlText w:val="%7."/>
      <w:lvlJc w:val="left"/>
      <w:pPr>
        <w:tabs>
          <w:tab w:val="num" w:pos="4845"/>
        </w:tabs>
        <w:ind w:left="4845" w:hanging="360"/>
      </w:pPr>
    </w:lvl>
    <w:lvl w:ilvl="7" w:tplc="04090019" w:tentative="1">
      <w:start w:val="1"/>
      <w:numFmt w:val="lowerLetter"/>
      <w:lvlText w:val="%8."/>
      <w:lvlJc w:val="left"/>
      <w:pPr>
        <w:tabs>
          <w:tab w:val="num" w:pos="5565"/>
        </w:tabs>
        <w:ind w:left="5565" w:hanging="360"/>
      </w:pPr>
    </w:lvl>
    <w:lvl w:ilvl="8" w:tplc="0409001B" w:tentative="1">
      <w:start w:val="1"/>
      <w:numFmt w:val="lowerRoman"/>
      <w:lvlText w:val="%9."/>
      <w:lvlJc w:val="right"/>
      <w:pPr>
        <w:tabs>
          <w:tab w:val="num" w:pos="6285"/>
        </w:tabs>
        <w:ind w:left="6285" w:hanging="180"/>
      </w:pPr>
    </w:lvl>
  </w:abstractNum>
  <w:abstractNum w:abstractNumId="9">
    <w:nsid w:val="4C406CE1"/>
    <w:multiLevelType w:val="hybridMultilevel"/>
    <w:tmpl w:val="C95C559E"/>
    <w:lvl w:ilvl="0" w:tplc="04090009">
      <w:start w:val="1"/>
      <w:numFmt w:val="bullet"/>
      <w:lvlText w:val=""/>
      <w:lvlJc w:val="left"/>
      <w:pPr>
        <w:tabs>
          <w:tab w:val="num" w:pos="643"/>
        </w:tabs>
        <w:ind w:left="643" w:hanging="360"/>
      </w:pPr>
      <w:rPr>
        <w:rFonts w:ascii="Wingdings" w:hAnsi="Wingdings" w:hint="default"/>
      </w:rPr>
    </w:lvl>
    <w:lvl w:ilvl="1" w:tplc="0409000F">
      <w:start w:val="1"/>
      <w:numFmt w:val="decimal"/>
      <w:lvlText w:val="%2."/>
      <w:lvlJc w:val="left"/>
      <w:pPr>
        <w:tabs>
          <w:tab w:val="num" w:pos="883"/>
        </w:tabs>
        <w:ind w:left="883" w:hanging="360"/>
      </w:pPr>
      <w:rPr>
        <w:rFonts w:hint="default"/>
      </w:rPr>
    </w:lvl>
    <w:lvl w:ilvl="2" w:tplc="04090005" w:tentative="1">
      <w:start w:val="1"/>
      <w:numFmt w:val="bullet"/>
      <w:lvlText w:val=""/>
      <w:lvlJc w:val="left"/>
      <w:pPr>
        <w:tabs>
          <w:tab w:val="num" w:pos="1603"/>
        </w:tabs>
        <w:ind w:left="1603" w:hanging="360"/>
      </w:pPr>
      <w:rPr>
        <w:rFonts w:ascii="Wingdings" w:hAnsi="Wingdings" w:hint="default"/>
      </w:rPr>
    </w:lvl>
    <w:lvl w:ilvl="3" w:tplc="04090001" w:tentative="1">
      <w:start w:val="1"/>
      <w:numFmt w:val="bullet"/>
      <w:lvlText w:val=""/>
      <w:lvlJc w:val="left"/>
      <w:pPr>
        <w:tabs>
          <w:tab w:val="num" w:pos="2323"/>
        </w:tabs>
        <w:ind w:left="2323" w:hanging="360"/>
      </w:pPr>
      <w:rPr>
        <w:rFonts w:ascii="Symbol" w:hAnsi="Symbol" w:hint="default"/>
      </w:rPr>
    </w:lvl>
    <w:lvl w:ilvl="4" w:tplc="04090003" w:tentative="1">
      <w:start w:val="1"/>
      <w:numFmt w:val="bullet"/>
      <w:lvlText w:val="o"/>
      <w:lvlJc w:val="left"/>
      <w:pPr>
        <w:tabs>
          <w:tab w:val="num" w:pos="3043"/>
        </w:tabs>
        <w:ind w:left="3043" w:hanging="360"/>
      </w:pPr>
      <w:rPr>
        <w:rFonts w:ascii="Courier New" w:hAnsi="Courier New" w:cs="Courier New" w:hint="default"/>
      </w:rPr>
    </w:lvl>
    <w:lvl w:ilvl="5" w:tplc="04090005" w:tentative="1">
      <w:start w:val="1"/>
      <w:numFmt w:val="bullet"/>
      <w:lvlText w:val=""/>
      <w:lvlJc w:val="left"/>
      <w:pPr>
        <w:tabs>
          <w:tab w:val="num" w:pos="3763"/>
        </w:tabs>
        <w:ind w:left="3763" w:hanging="360"/>
      </w:pPr>
      <w:rPr>
        <w:rFonts w:ascii="Wingdings" w:hAnsi="Wingdings" w:hint="default"/>
      </w:rPr>
    </w:lvl>
    <w:lvl w:ilvl="6" w:tplc="04090001" w:tentative="1">
      <w:start w:val="1"/>
      <w:numFmt w:val="bullet"/>
      <w:lvlText w:val=""/>
      <w:lvlJc w:val="left"/>
      <w:pPr>
        <w:tabs>
          <w:tab w:val="num" w:pos="4483"/>
        </w:tabs>
        <w:ind w:left="4483" w:hanging="360"/>
      </w:pPr>
      <w:rPr>
        <w:rFonts w:ascii="Symbol" w:hAnsi="Symbol" w:hint="default"/>
      </w:rPr>
    </w:lvl>
    <w:lvl w:ilvl="7" w:tplc="04090003" w:tentative="1">
      <w:start w:val="1"/>
      <w:numFmt w:val="bullet"/>
      <w:lvlText w:val="o"/>
      <w:lvlJc w:val="left"/>
      <w:pPr>
        <w:tabs>
          <w:tab w:val="num" w:pos="5203"/>
        </w:tabs>
        <w:ind w:left="5203" w:hanging="360"/>
      </w:pPr>
      <w:rPr>
        <w:rFonts w:ascii="Courier New" w:hAnsi="Courier New" w:cs="Courier New" w:hint="default"/>
      </w:rPr>
    </w:lvl>
    <w:lvl w:ilvl="8" w:tplc="04090005" w:tentative="1">
      <w:start w:val="1"/>
      <w:numFmt w:val="bullet"/>
      <w:lvlText w:val=""/>
      <w:lvlJc w:val="left"/>
      <w:pPr>
        <w:tabs>
          <w:tab w:val="num" w:pos="5923"/>
        </w:tabs>
        <w:ind w:left="5923" w:hanging="360"/>
      </w:pPr>
      <w:rPr>
        <w:rFonts w:ascii="Wingdings" w:hAnsi="Wingdings" w:hint="default"/>
      </w:rPr>
    </w:lvl>
  </w:abstractNum>
  <w:abstractNum w:abstractNumId="10">
    <w:nsid w:val="535F359D"/>
    <w:multiLevelType w:val="hybridMultilevel"/>
    <w:tmpl w:val="713EF06A"/>
    <w:lvl w:ilvl="0" w:tplc="F7866F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980E98"/>
    <w:multiLevelType w:val="hybridMultilevel"/>
    <w:tmpl w:val="27A09C22"/>
    <w:lvl w:ilvl="0" w:tplc="49D4E0A2">
      <w:start w:val="1"/>
      <w:numFmt w:val="bullet"/>
      <w:lvlText w:val=""/>
      <w:lvlJc w:val="left"/>
      <w:pPr>
        <w:tabs>
          <w:tab w:val="num" w:pos="720"/>
        </w:tabs>
        <w:ind w:left="720" w:hanging="360"/>
      </w:pPr>
      <w:rPr>
        <w:rFonts w:ascii="Times New Roman" w:hAnsi="Times New Roman" w:hint="default"/>
      </w:rPr>
    </w:lvl>
    <w:lvl w:ilvl="1" w:tplc="26283DB2" w:tentative="1">
      <w:start w:val="1"/>
      <w:numFmt w:val="bullet"/>
      <w:lvlText w:val=""/>
      <w:lvlJc w:val="left"/>
      <w:pPr>
        <w:tabs>
          <w:tab w:val="num" w:pos="1440"/>
        </w:tabs>
        <w:ind w:left="1440" w:hanging="360"/>
      </w:pPr>
      <w:rPr>
        <w:rFonts w:ascii="Times New Roman" w:hAnsi="Times New Roman" w:hint="default"/>
      </w:rPr>
    </w:lvl>
    <w:lvl w:ilvl="2" w:tplc="5EDA3E78" w:tentative="1">
      <w:start w:val="1"/>
      <w:numFmt w:val="bullet"/>
      <w:lvlText w:val=""/>
      <w:lvlJc w:val="left"/>
      <w:pPr>
        <w:tabs>
          <w:tab w:val="num" w:pos="2160"/>
        </w:tabs>
        <w:ind w:left="2160" w:hanging="360"/>
      </w:pPr>
      <w:rPr>
        <w:rFonts w:ascii="Times New Roman" w:hAnsi="Times New Roman" w:hint="default"/>
      </w:rPr>
    </w:lvl>
    <w:lvl w:ilvl="3" w:tplc="E0DA8ACA" w:tentative="1">
      <w:start w:val="1"/>
      <w:numFmt w:val="bullet"/>
      <w:lvlText w:val=""/>
      <w:lvlJc w:val="left"/>
      <w:pPr>
        <w:tabs>
          <w:tab w:val="num" w:pos="2880"/>
        </w:tabs>
        <w:ind w:left="2880" w:hanging="360"/>
      </w:pPr>
      <w:rPr>
        <w:rFonts w:ascii="Times New Roman" w:hAnsi="Times New Roman" w:hint="default"/>
      </w:rPr>
    </w:lvl>
    <w:lvl w:ilvl="4" w:tplc="008A2CE0" w:tentative="1">
      <w:start w:val="1"/>
      <w:numFmt w:val="bullet"/>
      <w:lvlText w:val=""/>
      <w:lvlJc w:val="left"/>
      <w:pPr>
        <w:tabs>
          <w:tab w:val="num" w:pos="3600"/>
        </w:tabs>
        <w:ind w:left="3600" w:hanging="360"/>
      </w:pPr>
      <w:rPr>
        <w:rFonts w:ascii="Times New Roman" w:hAnsi="Times New Roman" w:hint="default"/>
      </w:rPr>
    </w:lvl>
    <w:lvl w:ilvl="5" w:tplc="F0489D9C" w:tentative="1">
      <w:start w:val="1"/>
      <w:numFmt w:val="bullet"/>
      <w:lvlText w:val=""/>
      <w:lvlJc w:val="left"/>
      <w:pPr>
        <w:tabs>
          <w:tab w:val="num" w:pos="4320"/>
        </w:tabs>
        <w:ind w:left="4320" w:hanging="360"/>
      </w:pPr>
      <w:rPr>
        <w:rFonts w:ascii="Times New Roman" w:hAnsi="Times New Roman" w:hint="default"/>
      </w:rPr>
    </w:lvl>
    <w:lvl w:ilvl="6" w:tplc="E2F6A0A8" w:tentative="1">
      <w:start w:val="1"/>
      <w:numFmt w:val="bullet"/>
      <w:lvlText w:val=""/>
      <w:lvlJc w:val="left"/>
      <w:pPr>
        <w:tabs>
          <w:tab w:val="num" w:pos="5040"/>
        </w:tabs>
        <w:ind w:left="5040" w:hanging="360"/>
      </w:pPr>
      <w:rPr>
        <w:rFonts w:ascii="Times New Roman" w:hAnsi="Times New Roman" w:hint="default"/>
      </w:rPr>
    </w:lvl>
    <w:lvl w:ilvl="7" w:tplc="E018BA90" w:tentative="1">
      <w:start w:val="1"/>
      <w:numFmt w:val="bullet"/>
      <w:lvlText w:val=""/>
      <w:lvlJc w:val="left"/>
      <w:pPr>
        <w:tabs>
          <w:tab w:val="num" w:pos="5760"/>
        </w:tabs>
        <w:ind w:left="5760" w:hanging="360"/>
      </w:pPr>
      <w:rPr>
        <w:rFonts w:ascii="Times New Roman" w:hAnsi="Times New Roman" w:hint="default"/>
      </w:rPr>
    </w:lvl>
    <w:lvl w:ilvl="8" w:tplc="C40CABB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12B6B4E"/>
    <w:multiLevelType w:val="multilevel"/>
    <w:tmpl w:val="FF3A07BE"/>
    <w:lvl w:ilvl="0">
      <w:numFmt w:val="bullet"/>
      <w:lvlText w:val=""/>
      <w:lvlJc w:val="left"/>
      <w:pPr>
        <w:tabs>
          <w:tab w:val="num" w:pos="720"/>
        </w:tabs>
        <w:ind w:left="720" w:hanging="360"/>
      </w:pPr>
      <w:rPr>
        <w:rFonts w:ascii="Symbol" w:eastAsia="Times New Roman" w:hAnsi="Symbol" w:cs="B Titr"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8C22DD4"/>
    <w:multiLevelType w:val="hybridMultilevel"/>
    <w:tmpl w:val="6138175C"/>
    <w:lvl w:ilvl="0" w:tplc="39F60FC8">
      <w:start w:val="1"/>
      <w:numFmt w:val="decimal"/>
      <w:lvlText w:val="%1-"/>
      <w:lvlJc w:val="left"/>
      <w:pPr>
        <w:tabs>
          <w:tab w:val="num" w:pos="810"/>
        </w:tabs>
        <w:ind w:left="810" w:hanging="450"/>
      </w:pPr>
      <w:rPr>
        <w:rFonts w:hint="default"/>
      </w:rPr>
    </w:lvl>
    <w:lvl w:ilvl="1" w:tplc="04090017">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8AD44FA2">
      <w:start w:val="1"/>
      <w:numFmt w:val="decimal"/>
      <w:lvlText w:val="%4."/>
      <w:lvlJc w:val="left"/>
      <w:pPr>
        <w:tabs>
          <w:tab w:val="num" w:pos="2880"/>
        </w:tabs>
        <w:ind w:left="2880" w:hanging="360"/>
      </w:pPr>
      <w:rPr>
        <w:rFonts w:cs="B Nazani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1CC608B"/>
    <w:multiLevelType w:val="hybridMultilevel"/>
    <w:tmpl w:val="F95E237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DE50FAC"/>
    <w:multiLevelType w:val="hybridMultilevel"/>
    <w:tmpl w:val="A820571E"/>
    <w:lvl w:ilvl="0" w:tplc="7FB6D83A">
      <w:numFmt w:val="bullet"/>
      <w:lvlText w:val="-"/>
      <w:lvlJc w:val="left"/>
      <w:pPr>
        <w:tabs>
          <w:tab w:val="num" w:pos="522"/>
        </w:tabs>
        <w:ind w:left="522" w:hanging="360"/>
      </w:pPr>
      <w:rPr>
        <w:rFonts w:ascii="Times New Roman" w:eastAsia="Times New Roman" w:hAnsi="Times New Roman" w:cs="Nazanin" w:hint="default"/>
      </w:rPr>
    </w:lvl>
    <w:lvl w:ilvl="1" w:tplc="04090003" w:tentative="1">
      <w:start w:val="1"/>
      <w:numFmt w:val="bullet"/>
      <w:lvlText w:val="o"/>
      <w:lvlJc w:val="left"/>
      <w:pPr>
        <w:tabs>
          <w:tab w:val="num" w:pos="1242"/>
        </w:tabs>
        <w:ind w:left="1242" w:hanging="360"/>
      </w:pPr>
      <w:rPr>
        <w:rFonts w:ascii="Courier New" w:hAnsi="Courier New" w:cs="Courier New" w:hint="default"/>
      </w:rPr>
    </w:lvl>
    <w:lvl w:ilvl="2" w:tplc="04090005" w:tentative="1">
      <w:start w:val="1"/>
      <w:numFmt w:val="bullet"/>
      <w:lvlText w:val=""/>
      <w:lvlJc w:val="left"/>
      <w:pPr>
        <w:tabs>
          <w:tab w:val="num" w:pos="1962"/>
        </w:tabs>
        <w:ind w:left="1962" w:hanging="360"/>
      </w:pPr>
      <w:rPr>
        <w:rFonts w:ascii="Wingdings" w:hAnsi="Wingdings" w:hint="default"/>
      </w:rPr>
    </w:lvl>
    <w:lvl w:ilvl="3" w:tplc="04090001" w:tentative="1">
      <w:start w:val="1"/>
      <w:numFmt w:val="bullet"/>
      <w:lvlText w:val=""/>
      <w:lvlJc w:val="left"/>
      <w:pPr>
        <w:tabs>
          <w:tab w:val="num" w:pos="2682"/>
        </w:tabs>
        <w:ind w:left="2682" w:hanging="360"/>
      </w:pPr>
      <w:rPr>
        <w:rFonts w:ascii="Symbol" w:hAnsi="Symbol" w:hint="default"/>
      </w:rPr>
    </w:lvl>
    <w:lvl w:ilvl="4" w:tplc="04090003" w:tentative="1">
      <w:start w:val="1"/>
      <w:numFmt w:val="bullet"/>
      <w:lvlText w:val="o"/>
      <w:lvlJc w:val="left"/>
      <w:pPr>
        <w:tabs>
          <w:tab w:val="num" w:pos="3402"/>
        </w:tabs>
        <w:ind w:left="3402" w:hanging="360"/>
      </w:pPr>
      <w:rPr>
        <w:rFonts w:ascii="Courier New" w:hAnsi="Courier New" w:cs="Courier New" w:hint="default"/>
      </w:rPr>
    </w:lvl>
    <w:lvl w:ilvl="5" w:tplc="04090005" w:tentative="1">
      <w:start w:val="1"/>
      <w:numFmt w:val="bullet"/>
      <w:lvlText w:val=""/>
      <w:lvlJc w:val="left"/>
      <w:pPr>
        <w:tabs>
          <w:tab w:val="num" w:pos="4122"/>
        </w:tabs>
        <w:ind w:left="4122" w:hanging="360"/>
      </w:pPr>
      <w:rPr>
        <w:rFonts w:ascii="Wingdings" w:hAnsi="Wingdings" w:hint="default"/>
      </w:rPr>
    </w:lvl>
    <w:lvl w:ilvl="6" w:tplc="04090001" w:tentative="1">
      <w:start w:val="1"/>
      <w:numFmt w:val="bullet"/>
      <w:lvlText w:val=""/>
      <w:lvlJc w:val="left"/>
      <w:pPr>
        <w:tabs>
          <w:tab w:val="num" w:pos="4842"/>
        </w:tabs>
        <w:ind w:left="4842" w:hanging="360"/>
      </w:pPr>
      <w:rPr>
        <w:rFonts w:ascii="Symbol" w:hAnsi="Symbol" w:hint="default"/>
      </w:rPr>
    </w:lvl>
    <w:lvl w:ilvl="7" w:tplc="04090003" w:tentative="1">
      <w:start w:val="1"/>
      <w:numFmt w:val="bullet"/>
      <w:lvlText w:val="o"/>
      <w:lvlJc w:val="left"/>
      <w:pPr>
        <w:tabs>
          <w:tab w:val="num" w:pos="5562"/>
        </w:tabs>
        <w:ind w:left="5562" w:hanging="360"/>
      </w:pPr>
      <w:rPr>
        <w:rFonts w:ascii="Courier New" w:hAnsi="Courier New" w:cs="Courier New" w:hint="default"/>
      </w:rPr>
    </w:lvl>
    <w:lvl w:ilvl="8" w:tplc="04090005" w:tentative="1">
      <w:start w:val="1"/>
      <w:numFmt w:val="bullet"/>
      <w:lvlText w:val=""/>
      <w:lvlJc w:val="left"/>
      <w:pPr>
        <w:tabs>
          <w:tab w:val="num" w:pos="6282"/>
        </w:tabs>
        <w:ind w:left="6282" w:hanging="360"/>
      </w:pPr>
      <w:rPr>
        <w:rFonts w:ascii="Wingdings" w:hAnsi="Wingdings" w:hint="default"/>
      </w:rPr>
    </w:lvl>
  </w:abstractNum>
  <w:abstractNum w:abstractNumId="16">
    <w:nsid w:val="7E55624A"/>
    <w:multiLevelType w:val="hybridMultilevel"/>
    <w:tmpl w:val="FF3A07BE"/>
    <w:lvl w:ilvl="0" w:tplc="F49CD03A">
      <w:numFmt w:val="bullet"/>
      <w:lvlText w:val=""/>
      <w:lvlJc w:val="left"/>
      <w:pPr>
        <w:tabs>
          <w:tab w:val="num" w:pos="720"/>
        </w:tabs>
        <w:ind w:left="720" w:hanging="360"/>
      </w:pPr>
      <w:rPr>
        <w:rFonts w:ascii="Symbol" w:eastAsia="Times New Roman" w:hAnsi="Symbol" w:cs="B Titr"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0"/>
  </w:num>
  <w:num w:numId="4">
    <w:abstractNumId w:val="14"/>
  </w:num>
  <w:num w:numId="5">
    <w:abstractNumId w:val="8"/>
  </w:num>
  <w:num w:numId="6">
    <w:abstractNumId w:val="10"/>
  </w:num>
  <w:num w:numId="7">
    <w:abstractNumId w:val="7"/>
  </w:num>
  <w:num w:numId="8">
    <w:abstractNumId w:val="2"/>
  </w:num>
  <w:num w:numId="9">
    <w:abstractNumId w:val="6"/>
  </w:num>
  <w:num w:numId="10">
    <w:abstractNumId w:val="1"/>
  </w:num>
  <w:num w:numId="11">
    <w:abstractNumId w:val="4"/>
  </w:num>
  <w:num w:numId="12">
    <w:abstractNumId w:val="9"/>
  </w:num>
  <w:num w:numId="13">
    <w:abstractNumId w:val="16"/>
  </w:num>
  <w:num w:numId="14">
    <w:abstractNumId w:val="12"/>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7E8A"/>
    <w:rsid w:val="00001F42"/>
    <w:rsid w:val="0001003F"/>
    <w:rsid w:val="00014FB0"/>
    <w:rsid w:val="00015F1E"/>
    <w:rsid w:val="00016B7A"/>
    <w:rsid w:val="0002592F"/>
    <w:rsid w:val="00030664"/>
    <w:rsid w:val="000335E3"/>
    <w:rsid w:val="0003797D"/>
    <w:rsid w:val="00040690"/>
    <w:rsid w:val="00040A73"/>
    <w:rsid w:val="00045C9B"/>
    <w:rsid w:val="000466D5"/>
    <w:rsid w:val="00051FC0"/>
    <w:rsid w:val="000533CE"/>
    <w:rsid w:val="00063ADF"/>
    <w:rsid w:val="0007630D"/>
    <w:rsid w:val="000805EC"/>
    <w:rsid w:val="00082E48"/>
    <w:rsid w:val="0009018D"/>
    <w:rsid w:val="000901C6"/>
    <w:rsid w:val="00090C8D"/>
    <w:rsid w:val="00094829"/>
    <w:rsid w:val="000A25E1"/>
    <w:rsid w:val="000A4F4A"/>
    <w:rsid w:val="000A5A37"/>
    <w:rsid w:val="000A6635"/>
    <w:rsid w:val="000B5B83"/>
    <w:rsid w:val="000C1C22"/>
    <w:rsid w:val="000C7483"/>
    <w:rsid w:val="000D0B54"/>
    <w:rsid w:val="000D1C82"/>
    <w:rsid w:val="000D303B"/>
    <w:rsid w:val="000D3700"/>
    <w:rsid w:val="000D3900"/>
    <w:rsid w:val="000E017D"/>
    <w:rsid w:val="000E45D6"/>
    <w:rsid w:val="000F13C8"/>
    <w:rsid w:val="000F3D9E"/>
    <w:rsid w:val="000F515D"/>
    <w:rsid w:val="00105C09"/>
    <w:rsid w:val="0011441A"/>
    <w:rsid w:val="0011520B"/>
    <w:rsid w:val="001216C7"/>
    <w:rsid w:val="0012715B"/>
    <w:rsid w:val="00132C8E"/>
    <w:rsid w:val="00134955"/>
    <w:rsid w:val="00135567"/>
    <w:rsid w:val="00136F13"/>
    <w:rsid w:val="001372DD"/>
    <w:rsid w:val="00140010"/>
    <w:rsid w:val="00140919"/>
    <w:rsid w:val="00144FDE"/>
    <w:rsid w:val="0014509F"/>
    <w:rsid w:val="00153B7F"/>
    <w:rsid w:val="00153C91"/>
    <w:rsid w:val="001541AC"/>
    <w:rsid w:val="00154C35"/>
    <w:rsid w:val="001565E8"/>
    <w:rsid w:val="00157D9C"/>
    <w:rsid w:val="0016067E"/>
    <w:rsid w:val="00173210"/>
    <w:rsid w:val="001809B5"/>
    <w:rsid w:val="00194102"/>
    <w:rsid w:val="0019484A"/>
    <w:rsid w:val="0019523C"/>
    <w:rsid w:val="001A249F"/>
    <w:rsid w:val="001A2813"/>
    <w:rsid w:val="001A7410"/>
    <w:rsid w:val="001B344B"/>
    <w:rsid w:val="001C07C0"/>
    <w:rsid w:val="001C154F"/>
    <w:rsid w:val="001C2850"/>
    <w:rsid w:val="001C37D5"/>
    <w:rsid w:val="001D3734"/>
    <w:rsid w:val="001D645A"/>
    <w:rsid w:val="001D75F4"/>
    <w:rsid w:val="001E02AA"/>
    <w:rsid w:val="001E551D"/>
    <w:rsid w:val="001E6364"/>
    <w:rsid w:val="001E6919"/>
    <w:rsid w:val="001E6F17"/>
    <w:rsid w:val="001F21CE"/>
    <w:rsid w:val="001F4A24"/>
    <w:rsid w:val="001F621B"/>
    <w:rsid w:val="002004A7"/>
    <w:rsid w:val="0020165F"/>
    <w:rsid w:val="00212658"/>
    <w:rsid w:val="0021404B"/>
    <w:rsid w:val="002150CF"/>
    <w:rsid w:val="00216150"/>
    <w:rsid w:val="0021737B"/>
    <w:rsid w:val="00223519"/>
    <w:rsid w:val="00223EFB"/>
    <w:rsid w:val="00224D4C"/>
    <w:rsid w:val="00225811"/>
    <w:rsid w:val="00233789"/>
    <w:rsid w:val="00234F30"/>
    <w:rsid w:val="00235386"/>
    <w:rsid w:val="00242DD0"/>
    <w:rsid w:val="0025110E"/>
    <w:rsid w:val="00252E48"/>
    <w:rsid w:val="002565B8"/>
    <w:rsid w:val="00256C9A"/>
    <w:rsid w:val="00261C51"/>
    <w:rsid w:val="002622D4"/>
    <w:rsid w:val="00262D36"/>
    <w:rsid w:val="0027596A"/>
    <w:rsid w:val="00276F1F"/>
    <w:rsid w:val="0028030E"/>
    <w:rsid w:val="00282C04"/>
    <w:rsid w:val="00285DB0"/>
    <w:rsid w:val="002937B1"/>
    <w:rsid w:val="00294806"/>
    <w:rsid w:val="002A6D39"/>
    <w:rsid w:val="002A7169"/>
    <w:rsid w:val="002B1699"/>
    <w:rsid w:val="002B21A8"/>
    <w:rsid w:val="002B33FC"/>
    <w:rsid w:val="002B365B"/>
    <w:rsid w:val="002B5FC4"/>
    <w:rsid w:val="002B7DB7"/>
    <w:rsid w:val="002C7190"/>
    <w:rsid w:val="002D47D1"/>
    <w:rsid w:val="002D697B"/>
    <w:rsid w:val="002D746B"/>
    <w:rsid w:val="002D7543"/>
    <w:rsid w:val="002E0C93"/>
    <w:rsid w:val="002E1132"/>
    <w:rsid w:val="002E6728"/>
    <w:rsid w:val="002E70ED"/>
    <w:rsid w:val="002E769D"/>
    <w:rsid w:val="002F2FA4"/>
    <w:rsid w:val="002F72FB"/>
    <w:rsid w:val="002F7FED"/>
    <w:rsid w:val="00300FDD"/>
    <w:rsid w:val="0030397C"/>
    <w:rsid w:val="00304662"/>
    <w:rsid w:val="00306F8E"/>
    <w:rsid w:val="00311322"/>
    <w:rsid w:val="003276CA"/>
    <w:rsid w:val="00343605"/>
    <w:rsid w:val="0034390C"/>
    <w:rsid w:val="00346DF0"/>
    <w:rsid w:val="0035530D"/>
    <w:rsid w:val="00355E6F"/>
    <w:rsid w:val="0035766E"/>
    <w:rsid w:val="003607F4"/>
    <w:rsid w:val="0036155F"/>
    <w:rsid w:val="00361F29"/>
    <w:rsid w:val="00367198"/>
    <w:rsid w:val="0037252D"/>
    <w:rsid w:val="00372D6E"/>
    <w:rsid w:val="00376D89"/>
    <w:rsid w:val="00377EA6"/>
    <w:rsid w:val="00385379"/>
    <w:rsid w:val="003A1D64"/>
    <w:rsid w:val="003A2EF2"/>
    <w:rsid w:val="003A4093"/>
    <w:rsid w:val="003A4E03"/>
    <w:rsid w:val="003A5048"/>
    <w:rsid w:val="003B5152"/>
    <w:rsid w:val="003B5D55"/>
    <w:rsid w:val="003B6636"/>
    <w:rsid w:val="003C1478"/>
    <w:rsid w:val="003C1649"/>
    <w:rsid w:val="003C2954"/>
    <w:rsid w:val="003C39CF"/>
    <w:rsid w:val="003D332C"/>
    <w:rsid w:val="003E040B"/>
    <w:rsid w:val="003E29A5"/>
    <w:rsid w:val="003E63E7"/>
    <w:rsid w:val="003F250F"/>
    <w:rsid w:val="00401BA6"/>
    <w:rsid w:val="00402407"/>
    <w:rsid w:val="00404BBE"/>
    <w:rsid w:val="004144F2"/>
    <w:rsid w:val="004174C3"/>
    <w:rsid w:val="00426273"/>
    <w:rsid w:val="00431DDD"/>
    <w:rsid w:val="00432903"/>
    <w:rsid w:val="004358C1"/>
    <w:rsid w:val="0044212F"/>
    <w:rsid w:val="00451315"/>
    <w:rsid w:val="0045558E"/>
    <w:rsid w:val="00461990"/>
    <w:rsid w:val="004669E4"/>
    <w:rsid w:val="00466B1A"/>
    <w:rsid w:val="004673BB"/>
    <w:rsid w:val="00471B6C"/>
    <w:rsid w:val="00473F75"/>
    <w:rsid w:val="00475BDF"/>
    <w:rsid w:val="00477197"/>
    <w:rsid w:val="004802C7"/>
    <w:rsid w:val="00480CB0"/>
    <w:rsid w:val="00484D9C"/>
    <w:rsid w:val="00485227"/>
    <w:rsid w:val="0048655F"/>
    <w:rsid w:val="0048772F"/>
    <w:rsid w:val="004A4E93"/>
    <w:rsid w:val="004A6818"/>
    <w:rsid w:val="004B0BC3"/>
    <w:rsid w:val="004B4204"/>
    <w:rsid w:val="004B4FDB"/>
    <w:rsid w:val="004B70AF"/>
    <w:rsid w:val="004B75F1"/>
    <w:rsid w:val="004C0BEC"/>
    <w:rsid w:val="004C3190"/>
    <w:rsid w:val="004C7C1E"/>
    <w:rsid w:val="004D21B0"/>
    <w:rsid w:val="004E405B"/>
    <w:rsid w:val="004F6B7F"/>
    <w:rsid w:val="005003B1"/>
    <w:rsid w:val="0050281A"/>
    <w:rsid w:val="00506C6B"/>
    <w:rsid w:val="00507E91"/>
    <w:rsid w:val="00510A67"/>
    <w:rsid w:val="00512C2A"/>
    <w:rsid w:val="00514AE8"/>
    <w:rsid w:val="0052009D"/>
    <w:rsid w:val="00523B4D"/>
    <w:rsid w:val="00527D5C"/>
    <w:rsid w:val="00536EBA"/>
    <w:rsid w:val="0053764E"/>
    <w:rsid w:val="00543400"/>
    <w:rsid w:val="00543479"/>
    <w:rsid w:val="00560952"/>
    <w:rsid w:val="0056204E"/>
    <w:rsid w:val="00562CAA"/>
    <w:rsid w:val="00563410"/>
    <w:rsid w:val="0056792A"/>
    <w:rsid w:val="00573373"/>
    <w:rsid w:val="0058083E"/>
    <w:rsid w:val="005828B0"/>
    <w:rsid w:val="00584795"/>
    <w:rsid w:val="00585720"/>
    <w:rsid w:val="00591E6D"/>
    <w:rsid w:val="0059589D"/>
    <w:rsid w:val="00596AAF"/>
    <w:rsid w:val="00597D85"/>
    <w:rsid w:val="005A5B3F"/>
    <w:rsid w:val="005A66DA"/>
    <w:rsid w:val="005B19FF"/>
    <w:rsid w:val="005B7560"/>
    <w:rsid w:val="005C050A"/>
    <w:rsid w:val="005C230D"/>
    <w:rsid w:val="005D1C20"/>
    <w:rsid w:val="005D30BA"/>
    <w:rsid w:val="005D77C0"/>
    <w:rsid w:val="005E1737"/>
    <w:rsid w:val="005E1F32"/>
    <w:rsid w:val="005E5078"/>
    <w:rsid w:val="005E6626"/>
    <w:rsid w:val="005F225F"/>
    <w:rsid w:val="005F572B"/>
    <w:rsid w:val="00600314"/>
    <w:rsid w:val="0060537C"/>
    <w:rsid w:val="00612278"/>
    <w:rsid w:val="0061405B"/>
    <w:rsid w:val="00623900"/>
    <w:rsid w:val="0063318A"/>
    <w:rsid w:val="00633BD2"/>
    <w:rsid w:val="006354C7"/>
    <w:rsid w:val="00635D7D"/>
    <w:rsid w:val="00635E90"/>
    <w:rsid w:val="00635F50"/>
    <w:rsid w:val="00641E9C"/>
    <w:rsid w:val="0064246A"/>
    <w:rsid w:val="00655A61"/>
    <w:rsid w:val="00656F1B"/>
    <w:rsid w:val="00661E37"/>
    <w:rsid w:val="0066361D"/>
    <w:rsid w:val="00664579"/>
    <w:rsid w:val="006675A1"/>
    <w:rsid w:val="00673AFE"/>
    <w:rsid w:val="00673E31"/>
    <w:rsid w:val="006761A5"/>
    <w:rsid w:val="00680BD6"/>
    <w:rsid w:val="00680E62"/>
    <w:rsid w:val="006815E5"/>
    <w:rsid w:val="00681A41"/>
    <w:rsid w:val="00684773"/>
    <w:rsid w:val="006871A3"/>
    <w:rsid w:val="00696DD4"/>
    <w:rsid w:val="006A031B"/>
    <w:rsid w:val="006A7144"/>
    <w:rsid w:val="006B3DE4"/>
    <w:rsid w:val="006B45A0"/>
    <w:rsid w:val="006C1F51"/>
    <w:rsid w:val="006D012A"/>
    <w:rsid w:val="006D02B2"/>
    <w:rsid w:val="006D285D"/>
    <w:rsid w:val="006D3417"/>
    <w:rsid w:val="006D3FB8"/>
    <w:rsid w:val="006D4596"/>
    <w:rsid w:val="006D7807"/>
    <w:rsid w:val="006E170E"/>
    <w:rsid w:val="006F487B"/>
    <w:rsid w:val="00702274"/>
    <w:rsid w:val="007126BA"/>
    <w:rsid w:val="007134DB"/>
    <w:rsid w:val="00715353"/>
    <w:rsid w:val="00715DBD"/>
    <w:rsid w:val="00716345"/>
    <w:rsid w:val="00716EA9"/>
    <w:rsid w:val="00717266"/>
    <w:rsid w:val="00717F3B"/>
    <w:rsid w:val="0072183C"/>
    <w:rsid w:val="007249D3"/>
    <w:rsid w:val="00725187"/>
    <w:rsid w:val="00731EF4"/>
    <w:rsid w:val="00746445"/>
    <w:rsid w:val="0074716E"/>
    <w:rsid w:val="007471A8"/>
    <w:rsid w:val="00747359"/>
    <w:rsid w:val="00751048"/>
    <w:rsid w:val="0075752D"/>
    <w:rsid w:val="007621FC"/>
    <w:rsid w:val="007660D5"/>
    <w:rsid w:val="0077302E"/>
    <w:rsid w:val="00775190"/>
    <w:rsid w:val="00781BE6"/>
    <w:rsid w:val="00784B0C"/>
    <w:rsid w:val="00790979"/>
    <w:rsid w:val="0079552B"/>
    <w:rsid w:val="0079663B"/>
    <w:rsid w:val="00797C36"/>
    <w:rsid w:val="007A0D01"/>
    <w:rsid w:val="007A278D"/>
    <w:rsid w:val="007A3185"/>
    <w:rsid w:val="007A697D"/>
    <w:rsid w:val="007B0551"/>
    <w:rsid w:val="007B24A0"/>
    <w:rsid w:val="007B5DCC"/>
    <w:rsid w:val="007B6C5B"/>
    <w:rsid w:val="007C7620"/>
    <w:rsid w:val="007C7E8A"/>
    <w:rsid w:val="007D528E"/>
    <w:rsid w:val="007D7503"/>
    <w:rsid w:val="007E35E8"/>
    <w:rsid w:val="007E365F"/>
    <w:rsid w:val="007F1DD6"/>
    <w:rsid w:val="00801081"/>
    <w:rsid w:val="0080297B"/>
    <w:rsid w:val="00804D56"/>
    <w:rsid w:val="00811E4D"/>
    <w:rsid w:val="008125AC"/>
    <w:rsid w:val="00812D51"/>
    <w:rsid w:val="00812F9A"/>
    <w:rsid w:val="00813274"/>
    <w:rsid w:val="00814F30"/>
    <w:rsid w:val="00826F4A"/>
    <w:rsid w:val="00832B12"/>
    <w:rsid w:val="00834482"/>
    <w:rsid w:val="0083535F"/>
    <w:rsid w:val="008357DF"/>
    <w:rsid w:val="008358DB"/>
    <w:rsid w:val="00837993"/>
    <w:rsid w:val="008408A9"/>
    <w:rsid w:val="00841E0B"/>
    <w:rsid w:val="00844DE2"/>
    <w:rsid w:val="00845EDB"/>
    <w:rsid w:val="00860DDD"/>
    <w:rsid w:val="0086308B"/>
    <w:rsid w:val="008632D0"/>
    <w:rsid w:val="0087373A"/>
    <w:rsid w:val="0088371B"/>
    <w:rsid w:val="00883EBF"/>
    <w:rsid w:val="00885B65"/>
    <w:rsid w:val="00885CCE"/>
    <w:rsid w:val="00885FC4"/>
    <w:rsid w:val="00891934"/>
    <w:rsid w:val="008A14C7"/>
    <w:rsid w:val="008A3453"/>
    <w:rsid w:val="008B1D36"/>
    <w:rsid w:val="008B3EAD"/>
    <w:rsid w:val="008B60D0"/>
    <w:rsid w:val="008C37C9"/>
    <w:rsid w:val="008C448E"/>
    <w:rsid w:val="008C66F5"/>
    <w:rsid w:val="008D0C19"/>
    <w:rsid w:val="008D2C9B"/>
    <w:rsid w:val="008D5FB3"/>
    <w:rsid w:val="008E414D"/>
    <w:rsid w:val="008E5E77"/>
    <w:rsid w:val="008E78BD"/>
    <w:rsid w:val="008E7B7F"/>
    <w:rsid w:val="008F12D8"/>
    <w:rsid w:val="008F2E3C"/>
    <w:rsid w:val="008F47F4"/>
    <w:rsid w:val="0090200F"/>
    <w:rsid w:val="00902F3A"/>
    <w:rsid w:val="00903F0B"/>
    <w:rsid w:val="00906A68"/>
    <w:rsid w:val="00913967"/>
    <w:rsid w:val="00921240"/>
    <w:rsid w:val="009243E2"/>
    <w:rsid w:val="00924ED4"/>
    <w:rsid w:val="009315A9"/>
    <w:rsid w:val="00932E4F"/>
    <w:rsid w:val="009421ED"/>
    <w:rsid w:val="0094388D"/>
    <w:rsid w:val="0094407F"/>
    <w:rsid w:val="0094565F"/>
    <w:rsid w:val="0095002D"/>
    <w:rsid w:val="009567B1"/>
    <w:rsid w:val="0096339B"/>
    <w:rsid w:val="009642C9"/>
    <w:rsid w:val="009676FE"/>
    <w:rsid w:val="0097106E"/>
    <w:rsid w:val="00975B69"/>
    <w:rsid w:val="00977F53"/>
    <w:rsid w:val="00981DE6"/>
    <w:rsid w:val="00987AE1"/>
    <w:rsid w:val="00993792"/>
    <w:rsid w:val="00995BA9"/>
    <w:rsid w:val="00995EB2"/>
    <w:rsid w:val="009A1963"/>
    <w:rsid w:val="009A5EB2"/>
    <w:rsid w:val="009A7C5B"/>
    <w:rsid w:val="009B0A50"/>
    <w:rsid w:val="009B4D8E"/>
    <w:rsid w:val="009C4A3B"/>
    <w:rsid w:val="009C5F3C"/>
    <w:rsid w:val="009D3969"/>
    <w:rsid w:val="009E14F4"/>
    <w:rsid w:val="009E2A43"/>
    <w:rsid w:val="009E6231"/>
    <w:rsid w:val="009E7A90"/>
    <w:rsid w:val="009F4228"/>
    <w:rsid w:val="009F70C3"/>
    <w:rsid w:val="00A07136"/>
    <w:rsid w:val="00A2456D"/>
    <w:rsid w:val="00A25906"/>
    <w:rsid w:val="00A25C3D"/>
    <w:rsid w:val="00A26BC7"/>
    <w:rsid w:val="00A45072"/>
    <w:rsid w:val="00A4740C"/>
    <w:rsid w:val="00A47E20"/>
    <w:rsid w:val="00A50BF0"/>
    <w:rsid w:val="00A50BF2"/>
    <w:rsid w:val="00A53492"/>
    <w:rsid w:val="00A567D0"/>
    <w:rsid w:val="00A56C8C"/>
    <w:rsid w:val="00A62D24"/>
    <w:rsid w:val="00A62FDF"/>
    <w:rsid w:val="00A64C0B"/>
    <w:rsid w:val="00A7004D"/>
    <w:rsid w:val="00A7095B"/>
    <w:rsid w:val="00A74C4B"/>
    <w:rsid w:val="00A8080D"/>
    <w:rsid w:val="00A844E1"/>
    <w:rsid w:val="00A861D0"/>
    <w:rsid w:val="00A93E49"/>
    <w:rsid w:val="00AA2B22"/>
    <w:rsid w:val="00AA2B60"/>
    <w:rsid w:val="00AA3277"/>
    <w:rsid w:val="00AA5244"/>
    <w:rsid w:val="00AA653F"/>
    <w:rsid w:val="00AA7D7C"/>
    <w:rsid w:val="00AB0D97"/>
    <w:rsid w:val="00AB6AD8"/>
    <w:rsid w:val="00AC3788"/>
    <w:rsid w:val="00AD0665"/>
    <w:rsid w:val="00AD1234"/>
    <w:rsid w:val="00AD69E0"/>
    <w:rsid w:val="00AE1EE1"/>
    <w:rsid w:val="00AE3CD0"/>
    <w:rsid w:val="00AE66C3"/>
    <w:rsid w:val="00AF3A95"/>
    <w:rsid w:val="00AF4A98"/>
    <w:rsid w:val="00B0077B"/>
    <w:rsid w:val="00B01C22"/>
    <w:rsid w:val="00B07BAA"/>
    <w:rsid w:val="00B1040F"/>
    <w:rsid w:val="00B11103"/>
    <w:rsid w:val="00B115EF"/>
    <w:rsid w:val="00B1403C"/>
    <w:rsid w:val="00B15031"/>
    <w:rsid w:val="00B208C6"/>
    <w:rsid w:val="00B22515"/>
    <w:rsid w:val="00B23693"/>
    <w:rsid w:val="00B31087"/>
    <w:rsid w:val="00B31F96"/>
    <w:rsid w:val="00B36232"/>
    <w:rsid w:val="00B3721D"/>
    <w:rsid w:val="00B4081A"/>
    <w:rsid w:val="00B418B5"/>
    <w:rsid w:val="00B4250F"/>
    <w:rsid w:val="00B42906"/>
    <w:rsid w:val="00B42C7E"/>
    <w:rsid w:val="00B46A59"/>
    <w:rsid w:val="00B51E37"/>
    <w:rsid w:val="00B523E0"/>
    <w:rsid w:val="00B565B1"/>
    <w:rsid w:val="00B6418A"/>
    <w:rsid w:val="00B741FF"/>
    <w:rsid w:val="00B7517D"/>
    <w:rsid w:val="00B80892"/>
    <w:rsid w:val="00B82447"/>
    <w:rsid w:val="00B83791"/>
    <w:rsid w:val="00B84401"/>
    <w:rsid w:val="00B8641D"/>
    <w:rsid w:val="00B8698D"/>
    <w:rsid w:val="00B874F3"/>
    <w:rsid w:val="00B9332B"/>
    <w:rsid w:val="00B95D97"/>
    <w:rsid w:val="00B970FA"/>
    <w:rsid w:val="00BA19A0"/>
    <w:rsid w:val="00BA23E0"/>
    <w:rsid w:val="00BA47DA"/>
    <w:rsid w:val="00BA47E2"/>
    <w:rsid w:val="00BB5138"/>
    <w:rsid w:val="00BB5978"/>
    <w:rsid w:val="00BB5EE6"/>
    <w:rsid w:val="00BC21B9"/>
    <w:rsid w:val="00BC41DB"/>
    <w:rsid w:val="00BD1197"/>
    <w:rsid w:val="00BD1D1E"/>
    <w:rsid w:val="00BD205C"/>
    <w:rsid w:val="00BD2C91"/>
    <w:rsid w:val="00BD7085"/>
    <w:rsid w:val="00BE467E"/>
    <w:rsid w:val="00BE787F"/>
    <w:rsid w:val="00C1503E"/>
    <w:rsid w:val="00C15693"/>
    <w:rsid w:val="00C21A24"/>
    <w:rsid w:val="00C21BB3"/>
    <w:rsid w:val="00C24187"/>
    <w:rsid w:val="00C26739"/>
    <w:rsid w:val="00C3221D"/>
    <w:rsid w:val="00C408BC"/>
    <w:rsid w:val="00C40BFF"/>
    <w:rsid w:val="00C44AEE"/>
    <w:rsid w:val="00C44C43"/>
    <w:rsid w:val="00C566DF"/>
    <w:rsid w:val="00C60905"/>
    <w:rsid w:val="00C619AB"/>
    <w:rsid w:val="00C62F81"/>
    <w:rsid w:val="00C63B79"/>
    <w:rsid w:val="00C70DB3"/>
    <w:rsid w:val="00C711EB"/>
    <w:rsid w:val="00C71DCA"/>
    <w:rsid w:val="00C80FF2"/>
    <w:rsid w:val="00C834FB"/>
    <w:rsid w:val="00C916CF"/>
    <w:rsid w:val="00C93D75"/>
    <w:rsid w:val="00CA1F64"/>
    <w:rsid w:val="00CA293F"/>
    <w:rsid w:val="00CA2BDC"/>
    <w:rsid w:val="00CA3C91"/>
    <w:rsid w:val="00CA4F4F"/>
    <w:rsid w:val="00CA6BD4"/>
    <w:rsid w:val="00CB2255"/>
    <w:rsid w:val="00CB2FC4"/>
    <w:rsid w:val="00CB5FE4"/>
    <w:rsid w:val="00CD34C4"/>
    <w:rsid w:val="00CD69B4"/>
    <w:rsid w:val="00CE1DCE"/>
    <w:rsid w:val="00CE236B"/>
    <w:rsid w:val="00CE2BB0"/>
    <w:rsid w:val="00CE3207"/>
    <w:rsid w:val="00CF493C"/>
    <w:rsid w:val="00CF7ADB"/>
    <w:rsid w:val="00D02883"/>
    <w:rsid w:val="00D056B7"/>
    <w:rsid w:val="00D146CB"/>
    <w:rsid w:val="00D20009"/>
    <w:rsid w:val="00D23423"/>
    <w:rsid w:val="00D25494"/>
    <w:rsid w:val="00D26C03"/>
    <w:rsid w:val="00D3164B"/>
    <w:rsid w:val="00D33F32"/>
    <w:rsid w:val="00D40D65"/>
    <w:rsid w:val="00D5373D"/>
    <w:rsid w:val="00D569D4"/>
    <w:rsid w:val="00D56C40"/>
    <w:rsid w:val="00D576D4"/>
    <w:rsid w:val="00D620B8"/>
    <w:rsid w:val="00D63208"/>
    <w:rsid w:val="00D63C41"/>
    <w:rsid w:val="00D648ED"/>
    <w:rsid w:val="00D7122F"/>
    <w:rsid w:val="00D71C7C"/>
    <w:rsid w:val="00D764A1"/>
    <w:rsid w:val="00D86B87"/>
    <w:rsid w:val="00D875DC"/>
    <w:rsid w:val="00D90600"/>
    <w:rsid w:val="00D95F06"/>
    <w:rsid w:val="00DA1203"/>
    <w:rsid w:val="00DA6985"/>
    <w:rsid w:val="00DB5802"/>
    <w:rsid w:val="00DB5D87"/>
    <w:rsid w:val="00DC01AF"/>
    <w:rsid w:val="00DC0F74"/>
    <w:rsid w:val="00DC2C30"/>
    <w:rsid w:val="00DC3E5F"/>
    <w:rsid w:val="00DC43A0"/>
    <w:rsid w:val="00DC6BDD"/>
    <w:rsid w:val="00DD0B3D"/>
    <w:rsid w:val="00DD4A10"/>
    <w:rsid w:val="00DE00D5"/>
    <w:rsid w:val="00DE0544"/>
    <w:rsid w:val="00DE2DF1"/>
    <w:rsid w:val="00DE7F99"/>
    <w:rsid w:val="00DF49F2"/>
    <w:rsid w:val="00E05895"/>
    <w:rsid w:val="00E05F74"/>
    <w:rsid w:val="00E1283C"/>
    <w:rsid w:val="00E1327C"/>
    <w:rsid w:val="00E15EFE"/>
    <w:rsid w:val="00E24493"/>
    <w:rsid w:val="00E25E05"/>
    <w:rsid w:val="00E31324"/>
    <w:rsid w:val="00E33B42"/>
    <w:rsid w:val="00E435C2"/>
    <w:rsid w:val="00E45285"/>
    <w:rsid w:val="00E45716"/>
    <w:rsid w:val="00E50045"/>
    <w:rsid w:val="00E52A1E"/>
    <w:rsid w:val="00E84573"/>
    <w:rsid w:val="00E933D6"/>
    <w:rsid w:val="00E94094"/>
    <w:rsid w:val="00E96FD8"/>
    <w:rsid w:val="00EA0A58"/>
    <w:rsid w:val="00EA52D4"/>
    <w:rsid w:val="00EA53F9"/>
    <w:rsid w:val="00EB7B6C"/>
    <w:rsid w:val="00EC0B0E"/>
    <w:rsid w:val="00EC5AD1"/>
    <w:rsid w:val="00ED13DA"/>
    <w:rsid w:val="00ED3787"/>
    <w:rsid w:val="00EE4F59"/>
    <w:rsid w:val="00EE6678"/>
    <w:rsid w:val="00F00A77"/>
    <w:rsid w:val="00F041AF"/>
    <w:rsid w:val="00F04529"/>
    <w:rsid w:val="00F07C3A"/>
    <w:rsid w:val="00F141DA"/>
    <w:rsid w:val="00F171CB"/>
    <w:rsid w:val="00F208DB"/>
    <w:rsid w:val="00F21CD7"/>
    <w:rsid w:val="00F2424F"/>
    <w:rsid w:val="00F33E77"/>
    <w:rsid w:val="00F36AC8"/>
    <w:rsid w:val="00F40023"/>
    <w:rsid w:val="00F42C47"/>
    <w:rsid w:val="00F44848"/>
    <w:rsid w:val="00F4743E"/>
    <w:rsid w:val="00F56322"/>
    <w:rsid w:val="00F574CD"/>
    <w:rsid w:val="00F57C34"/>
    <w:rsid w:val="00F60EB7"/>
    <w:rsid w:val="00F64BFF"/>
    <w:rsid w:val="00F6642B"/>
    <w:rsid w:val="00F70D27"/>
    <w:rsid w:val="00F81809"/>
    <w:rsid w:val="00F830BD"/>
    <w:rsid w:val="00F85A78"/>
    <w:rsid w:val="00F86B87"/>
    <w:rsid w:val="00F873F5"/>
    <w:rsid w:val="00F91B60"/>
    <w:rsid w:val="00F92DDD"/>
    <w:rsid w:val="00FA44FB"/>
    <w:rsid w:val="00FA6612"/>
    <w:rsid w:val="00FA79D1"/>
    <w:rsid w:val="00FB0278"/>
    <w:rsid w:val="00FB0D3F"/>
    <w:rsid w:val="00FB1022"/>
    <w:rsid w:val="00FC4100"/>
    <w:rsid w:val="00FC5B12"/>
    <w:rsid w:val="00FD06E7"/>
    <w:rsid w:val="00FD39B8"/>
    <w:rsid w:val="00FD4584"/>
    <w:rsid w:val="00FE00D1"/>
    <w:rsid w:val="00FE06B2"/>
    <w:rsid w:val="00FE1372"/>
    <w:rsid w:val="00FE226A"/>
    <w:rsid w:val="00FF0A33"/>
    <w:rsid w:val="00FF333D"/>
    <w:rsid w:val="00FF38BB"/>
    <w:rsid w:val="00FF3BBC"/>
    <w:rsid w:val="00FF75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100"/>
    <w:pPr>
      <w:bidi/>
    </w:pPr>
    <w:rPr>
      <w:szCs w:val="24"/>
    </w:rPr>
  </w:style>
  <w:style w:type="paragraph" w:styleId="Heading1">
    <w:name w:val="heading 1"/>
    <w:basedOn w:val="Normal"/>
    <w:next w:val="Normal"/>
    <w:qFormat/>
    <w:rsid w:val="008A14C7"/>
    <w:pPr>
      <w:keepNext/>
      <w:outlineLvl w:val="0"/>
    </w:pPr>
    <w:rPr>
      <w:rFonts w:cs="Arabic Transparent"/>
      <w:szCs w:val="56"/>
    </w:rPr>
  </w:style>
  <w:style w:type="paragraph" w:styleId="Heading2">
    <w:name w:val="heading 2"/>
    <w:basedOn w:val="Normal"/>
    <w:next w:val="Normal"/>
    <w:qFormat/>
    <w:rsid w:val="008A14C7"/>
    <w:pPr>
      <w:keepNext/>
      <w:jc w:val="lowKashida"/>
      <w:outlineLvl w:val="1"/>
    </w:pPr>
    <w:rPr>
      <w:rFonts w:cs="Arabic Transparent"/>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A14C7"/>
    <w:rPr>
      <w:rFonts w:cs="Arabic Transparent"/>
      <w:szCs w:val="44"/>
    </w:rPr>
  </w:style>
  <w:style w:type="table" w:styleId="TableGrid">
    <w:name w:val="Table Grid"/>
    <w:basedOn w:val="TableNormal"/>
    <w:rsid w:val="002004A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7302E"/>
    <w:pPr>
      <w:tabs>
        <w:tab w:val="center" w:pos="4153"/>
        <w:tab w:val="right" w:pos="8306"/>
      </w:tabs>
    </w:pPr>
  </w:style>
  <w:style w:type="paragraph" w:styleId="Footer">
    <w:name w:val="footer"/>
    <w:basedOn w:val="Normal"/>
    <w:rsid w:val="0077302E"/>
    <w:pPr>
      <w:tabs>
        <w:tab w:val="center" w:pos="4153"/>
        <w:tab w:val="right" w:pos="8306"/>
      </w:tabs>
    </w:pPr>
  </w:style>
  <w:style w:type="paragraph" w:styleId="Caption">
    <w:name w:val="caption"/>
    <w:basedOn w:val="Normal"/>
    <w:next w:val="Normal"/>
    <w:qFormat/>
    <w:rsid w:val="008E7B7F"/>
    <w:rPr>
      <w:rFonts w:cs="B Nazanin"/>
      <w:b/>
      <w:bCs/>
      <w:shadow/>
      <w:szCs w:val="28"/>
    </w:rPr>
  </w:style>
  <w:style w:type="paragraph" w:styleId="ListParagraph">
    <w:name w:val="List Paragraph"/>
    <w:basedOn w:val="Normal"/>
    <w:uiPriority w:val="34"/>
    <w:qFormat/>
    <w:rsid w:val="0030397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108174">
      <w:bodyDiv w:val="1"/>
      <w:marLeft w:val="0"/>
      <w:marRight w:val="0"/>
      <w:marTop w:val="0"/>
      <w:marBottom w:val="0"/>
      <w:divBdr>
        <w:top w:val="none" w:sz="0" w:space="0" w:color="auto"/>
        <w:left w:val="none" w:sz="0" w:space="0" w:color="auto"/>
        <w:bottom w:val="none" w:sz="0" w:space="0" w:color="auto"/>
        <w:right w:val="none" w:sz="0" w:space="0" w:color="auto"/>
      </w:divBdr>
    </w:div>
    <w:div w:id="138937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67AE7-28E3-4BD2-9CBE-BEEDD7991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آزمایشگاه هاي استان فارس</vt:lpstr>
    </vt:vector>
  </TitlesOfParts>
  <Company>Pastoor</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آزمایشگاه هاي استان فارس</dc:title>
  <dc:subject>مستندات مربوط به سيستم مدیریت کیفیت </dc:subject>
  <dc:creator>بخش مشاوره شرکت آريا سینا مهندس محمد تقی طوقی </dc:creator>
  <cp:keywords/>
  <cp:lastModifiedBy>Apadana</cp:lastModifiedBy>
  <cp:revision>10</cp:revision>
  <cp:lastPrinted>2008-01-29T18:54:00Z</cp:lastPrinted>
  <dcterms:created xsi:type="dcterms:W3CDTF">2015-12-16T12:33:00Z</dcterms:created>
  <dcterms:modified xsi:type="dcterms:W3CDTF">2019-09-07T03:50:00Z</dcterms:modified>
</cp:coreProperties>
</file>