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B5A21" w:rsidRPr="005A651E" w:rsidRDefault="00F80485" w:rsidP="00321CE9">
      <w:pPr>
        <w:spacing w:after="0" w:line="240" w:lineRule="auto"/>
        <w:rPr>
          <w:rFonts w:ascii="IranNastaliq" w:hAnsi="IranNastaliq" w:cs="IranNastaliq"/>
          <w:sz w:val="6"/>
          <w:szCs w:val="6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87CAFC" wp14:editId="32830382">
                <wp:simplePos x="0" y="0"/>
                <wp:positionH relativeFrom="column">
                  <wp:posOffset>8513445</wp:posOffset>
                </wp:positionH>
                <wp:positionV relativeFrom="paragraph">
                  <wp:posOffset>-374650</wp:posOffset>
                </wp:positionV>
                <wp:extent cx="1152000" cy="907200"/>
                <wp:effectExtent l="0" t="0" r="0" b="762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90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A21" w:rsidRDefault="00AB5A21" w:rsidP="00F80485">
                            <w:pPr>
                              <w:bidi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9DE41B" wp14:editId="3344B048">
                                  <wp:extent cx="770239" cy="723900"/>
                                  <wp:effectExtent l="0" t="0" r="0" b="0"/>
                                  <wp:docPr id="31" name="Picture 31" descr="K:\آرم بدون زمینه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:\آرم بدون زمینه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788" cy="739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7CAFC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670.35pt;margin-top:-29.5pt;width:90.7pt;height:71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" filled="f" stroked="f" strokeweight=".5pt">
                <v:textbox>
                  <w:txbxContent>
                    <w:p w:rsidR="00AB5A21" w:rsidRDefault="00AB5A21" w:rsidP="00F80485">
                      <w:pPr>
                        <w:bidi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9DE41B" wp14:editId="3344B048">
                            <wp:extent cx="770239" cy="723900"/>
                            <wp:effectExtent l="0" t="0" r="0" b="0"/>
                            <wp:docPr id="31" name="Picture 31" descr="K:\آرم بدون زمینه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:\آرم بدون زمینه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6788" cy="739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B5A21" w:rsidRPr="00101C37" w:rsidRDefault="00087522" w:rsidP="00C22912">
      <w:pPr>
        <w:bidi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101C37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A4252DF" wp14:editId="0D72301F">
                <wp:simplePos x="0" y="0"/>
                <wp:positionH relativeFrom="column">
                  <wp:posOffset>8650605</wp:posOffset>
                </wp:positionH>
                <wp:positionV relativeFrom="paragraph">
                  <wp:posOffset>421005</wp:posOffset>
                </wp:positionV>
                <wp:extent cx="951230" cy="441789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44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686" w:rsidRPr="00E97165" w:rsidRDefault="00795686" w:rsidP="00AB5A21">
                            <w:pPr>
                              <w:bidi/>
                              <w:rPr>
                                <w:rFonts w:ascii="IranNastaliq" w:hAnsi="IranNastaliq" w:cs="IranNastaliq"/>
                                <w:lang w:bidi="fa-IR"/>
                              </w:rPr>
                            </w:pPr>
                            <w:r w:rsidRPr="00E97165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 xml:space="preserve">اداره امور بيماريها – معاونت درمان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252DF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7" type="#_x0000_t202" style="position:absolute;left:0;text-align:left;margin-left:681.15pt;margin-top:33.15pt;width:74.9pt;height:34.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" filled="f" stroked="f" strokeweight=".5pt">
                <v:textbox>
                  <w:txbxContent>
                    <w:p w:rsidR="00795686" w:rsidRPr="00E97165" w:rsidRDefault="00795686" w:rsidP="00AB5A21">
                      <w:pPr>
                        <w:bidi/>
                        <w:rPr>
                          <w:rFonts w:ascii="IranNastaliq" w:hAnsi="IranNastaliq" w:cs="IranNastaliq"/>
                          <w:lang w:bidi="fa-IR"/>
                        </w:rPr>
                      </w:pPr>
                      <w:r w:rsidRPr="00E97165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 xml:space="preserve">اداره امور بيماريها – معاونت درمان </w:t>
                      </w:r>
                    </w:p>
                  </w:txbxContent>
                </v:textbox>
              </v:shape>
            </w:pict>
          </mc:Fallback>
        </mc:AlternateContent>
      </w:r>
      <w:r w:rsidR="00321CE9" w:rsidRPr="00101C37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205B9FF" wp14:editId="30BD0EEE">
                <wp:simplePos x="0" y="0"/>
                <wp:positionH relativeFrom="column">
                  <wp:posOffset>8602345</wp:posOffset>
                </wp:positionH>
                <wp:positionV relativeFrom="paragraph">
                  <wp:posOffset>287655</wp:posOffset>
                </wp:positionV>
                <wp:extent cx="1209600" cy="396000"/>
                <wp:effectExtent l="0" t="0" r="0" b="444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00" cy="39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A21" w:rsidRPr="00E97165" w:rsidRDefault="00AB5A21" w:rsidP="00AB5A21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</w:pPr>
                            <w:r w:rsidRPr="00E97165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>دانشگاه علوم پزشكي شيراز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5B9FF" id="Text Box 71" o:spid="_x0000_s1028" type="#_x0000_t202" style="position:absolute;left:0;text-align:left;margin-left:677.35pt;margin-top:22.65pt;width:95.25pt;height:31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" filled="f" stroked="f" strokeweight=".5pt">
                <v:textbox>
                  <w:txbxContent>
                    <w:p w:rsidR="00AB5A21" w:rsidRPr="00E97165" w:rsidRDefault="00AB5A21" w:rsidP="00AB5A21">
                      <w:pPr>
                        <w:bidi/>
                        <w:jc w:val="center"/>
                        <w:rPr>
                          <w:rFonts w:ascii="IranNastaliq" w:hAnsi="IranNastaliq" w:cs="IranNastaliq"/>
                          <w:rtl/>
                          <w:lang w:bidi="fa-IR"/>
                        </w:rPr>
                      </w:pPr>
                      <w:r w:rsidRPr="00E97165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>دانشگاه علوم پزشكي شيراز</w:t>
                      </w:r>
                    </w:p>
                  </w:txbxContent>
                </v:textbox>
              </v:shape>
            </w:pict>
          </mc:Fallback>
        </mc:AlternateContent>
      </w:r>
      <w:r w:rsidR="00AB5A21" w:rsidRPr="00101C37">
        <w:rPr>
          <w:rFonts w:ascii="IranNastaliq" w:hAnsi="IranNastaliq" w:cs="IranNastaliq"/>
          <w:sz w:val="36"/>
          <w:szCs w:val="36"/>
          <w:rtl/>
          <w:lang w:bidi="fa-IR"/>
        </w:rPr>
        <w:t xml:space="preserve">فرم </w:t>
      </w:r>
      <w:r w:rsidR="00C22912" w:rsidRPr="00101C37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شماره 2 : نتایج آزمایشات </w:t>
      </w:r>
    </w:p>
    <w:tbl>
      <w:tblPr>
        <w:tblStyle w:val="TableGrid"/>
        <w:bidiVisual/>
        <w:tblW w:w="14926" w:type="dxa"/>
        <w:tblLayout w:type="fixed"/>
        <w:tblLook w:val="04A0" w:firstRow="1" w:lastRow="0" w:firstColumn="1" w:lastColumn="0" w:noHBand="0" w:noVBand="1"/>
      </w:tblPr>
      <w:tblGrid>
        <w:gridCol w:w="609"/>
        <w:gridCol w:w="850"/>
        <w:gridCol w:w="993"/>
        <w:gridCol w:w="596"/>
        <w:gridCol w:w="709"/>
        <w:gridCol w:w="709"/>
        <w:gridCol w:w="850"/>
        <w:gridCol w:w="829"/>
        <w:gridCol w:w="1126"/>
        <w:gridCol w:w="567"/>
        <w:gridCol w:w="992"/>
        <w:gridCol w:w="993"/>
        <w:gridCol w:w="992"/>
        <w:gridCol w:w="1134"/>
        <w:gridCol w:w="850"/>
        <w:gridCol w:w="709"/>
        <w:gridCol w:w="1418"/>
      </w:tblGrid>
      <w:tr w:rsidR="00362F71" w:rsidRPr="00C22912" w:rsidTr="00581390">
        <w:trPr>
          <w:trHeight w:val="136"/>
        </w:trPr>
        <w:tc>
          <w:tcPr>
            <w:tcW w:w="609" w:type="dxa"/>
            <w:vMerge w:val="restart"/>
          </w:tcPr>
          <w:p w:rsidR="00362F71" w:rsidRPr="00C22912" w:rsidRDefault="00362F71" w:rsidP="00C22912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C2291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تاریخ </w:t>
            </w:r>
          </w:p>
        </w:tc>
        <w:tc>
          <w:tcPr>
            <w:tcW w:w="850" w:type="dxa"/>
            <w:vMerge w:val="restart"/>
          </w:tcPr>
          <w:p w:rsidR="00362F71" w:rsidRDefault="00362F71" w:rsidP="00362F7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62F7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eGFR</w:t>
            </w:r>
          </w:p>
          <w:p w:rsidR="00362F71" w:rsidRPr="00C22912" w:rsidRDefault="00362F71" w:rsidP="00362F7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62F7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*</w:t>
            </w:r>
          </w:p>
        </w:tc>
        <w:tc>
          <w:tcPr>
            <w:tcW w:w="993" w:type="dxa"/>
            <w:vMerge w:val="restart"/>
          </w:tcPr>
          <w:p w:rsidR="00362F71" w:rsidRDefault="00362F71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Stage GFR</w:t>
            </w:r>
          </w:p>
          <w:p w:rsidR="0082124F" w:rsidRPr="00C22912" w:rsidRDefault="0082124F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*</w:t>
            </w:r>
          </w:p>
        </w:tc>
        <w:tc>
          <w:tcPr>
            <w:tcW w:w="2864" w:type="dxa"/>
            <w:gridSpan w:val="4"/>
          </w:tcPr>
          <w:p w:rsidR="00362F71" w:rsidRPr="00C22912" w:rsidRDefault="00362F71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لپید پروفایل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*</w:t>
            </w:r>
          </w:p>
        </w:tc>
        <w:tc>
          <w:tcPr>
            <w:tcW w:w="829" w:type="dxa"/>
            <w:vMerge w:val="restart"/>
          </w:tcPr>
          <w:p w:rsidR="00362F71" w:rsidRDefault="00362F71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FBS</w:t>
            </w:r>
          </w:p>
          <w:p w:rsidR="00A87C4D" w:rsidRPr="00C22912" w:rsidRDefault="00A87C4D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***</w:t>
            </w:r>
          </w:p>
        </w:tc>
        <w:tc>
          <w:tcPr>
            <w:tcW w:w="1126" w:type="dxa"/>
            <w:vMerge w:val="restart"/>
          </w:tcPr>
          <w:p w:rsidR="00362F71" w:rsidRDefault="00362F71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62F7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HBA1C</w:t>
            </w:r>
          </w:p>
          <w:p w:rsidR="00362F71" w:rsidRPr="00C22912" w:rsidRDefault="00362F71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62F7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***</w:t>
            </w:r>
            <w:r w:rsidR="00A87C4D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567" w:type="dxa"/>
            <w:vMerge w:val="restart"/>
          </w:tcPr>
          <w:p w:rsidR="00362F71" w:rsidRPr="00C22912" w:rsidRDefault="00362F71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2291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Cr</w:t>
            </w:r>
            <w:r w:rsidR="00A87C4D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*****</w:t>
            </w:r>
          </w:p>
        </w:tc>
        <w:tc>
          <w:tcPr>
            <w:tcW w:w="7088" w:type="dxa"/>
            <w:gridSpan w:val="7"/>
          </w:tcPr>
          <w:p w:rsidR="00362F71" w:rsidRPr="00362F71" w:rsidRDefault="00362F71" w:rsidP="00362F7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62F7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UA</w:t>
            </w:r>
          </w:p>
          <w:p w:rsidR="00362F71" w:rsidRPr="00C22912" w:rsidRDefault="00362F71" w:rsidP="0079568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362F71" w:rsidRPr="00C22912" w:rsidTr="00362F71">
        <w:trPr>
          <w:trHeight w:val="1096"/>
        </w:trPr>
        <w:tc>
          <w:tcPr>
            <w:tcW w:w="609" w:type="dxa"/>
            <w:vMerge/>
          </w:tcPr>
          <w:p w:rsidR="00362F71" w:rsidRPr="00C22912" w:rsidRDefault="00362F71" w:rsidP="00C22912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362F71" w:rsidRPr="00C22912" w:rsidRDefault="00362F71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vMerge/>
          </w:tcPr>
          <w:p w:rsidR="00362F71" w:rsidRPr="00C22912" w:rsidRDefault="00362F71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596" w:type="dxa"/>
          </w:tcPr>
          <w:p w:rsidR="00362F71" w:rsidRPr="00C22912" w:rsidRDefault="00362F71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TG</w:t>
            </w:r>
          </w:p>
        </w:tc>
        <w:tc>
          <w:tcPr>
            <w:tcW w:w="709" w:type="dxa"/>
            <w:tcBorders>
              <w:top w:val="single" w:sz="4" w:space="0" w:color="000066"/>
            </w:tcBorders>
          </w:tcPr>
          <w:p w:rsidR="00362F71" w:rsidRPr="00C22912" w:rsidRDefault="00362F71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Chol</w:t>
            </w:r>
          </w:p>
        </w:tc>
        <w:tc>
          <w:tcPr>
            <w:tcW w:w="709" w:type="dxa"/>
            <w:tcBorders>
              <w:top w:val="single" w:sz="4" w:space="0" w:color="000066"/>
            </w:tcBorders>
          </w:tcPr>
          <w:p w:rsidR="00362F71" w:rsidRPr="00C22912" w:rsidRDefault="00362F71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LDL</w:t>
            </w:r>
          </w:p>
        </w:tc>
        <w:tc>
          <w:tcPr>
            <w:tcW w:w="850" w:type="dxa"/>
            <w:tcBorders>
              <w:top w:val="single" w:sz="4" w:space="0" w:color="000066"/>
            </w:tcBorders>
          </w:tcPr>
          <w:p w:rsidR="00362F71" w:rsidRPr="00C22912" w:rsidRDefault="00362F71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HDL</w:t>
            </w:r>
          </w:p>
        </w:tc>
        <w:tc>
          <w:tcPr>
            <w:tcW w:w="829" w:type="dxa"/>
            <w:vMerge/>
          </w:tcPr>
          <w:p w:rsidR="00362F71" w:rsidRPr="00C22912" w:rsidRDefault="00362F71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6" w:type="dxa"/>
            <w:vMerge/>
          </w:tcPr>
          <w:p w:rsidR="00362F71" w:rsidRPr="00C22912" w:rsidRDefault="00362F71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362F71" w:rsidRPr="00C22912" w:rsidRDefault="00362F71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362F71" w:rsidRDefault="00362F71" w:rsidP="00362F71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62F7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Alb/Cr Ratio</w:t>
            </w:r>
          </w:p>
          <w:p w:rsidR="00A87C4D" w:rsidRPr="00C22912" w:rsidRDefault="00A87C4D" w:rsidP="00362F71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*****</w:t>
            </w:r>
          </w:p>
        </w:tc>
        <w:tc>
          <w:tcPr>
            <w:tcW w:w="993" w:type="dxa"/>
          </w:tcPr>
          <w:p w:rsidR="00362F71" w:rsidRDefault="00A87C4D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K</w:t>
            </w:r>
            <w:r w:rsidR="00362F7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etone</w:t>
            </w:r>
          </w:p>
          <w:p w:rsidR="00A87C4D" w:rsidRPr="00C22912" w:rsidRDefault="00A87C4D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******</w:t>
            </w:r>
          </w:p>
        </w:tc>
        <w:tc>
          <w:tcPr>
            <w:tcW w:w="992" w:type="dxa"/>
          </w:tcPr>
          <w:p w:rsidR="00362F71" w:rsidRDefault="00A87C4D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</w:t>
            </w:r>
            <w:r w:rsidR="00362F7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rotein</w:t>
            </w:r>
          </w:p>
          <w:p w:rsidR="00A87C4D" w:rsidRPr="00C22912" w:rsidRDefault="00A87C4D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*****</w:t>
            </w:r>
          </w:p>
        </w:tc>
        <w:tc>
          <w:tcPr>
            <w:tcW w:w="1134" w:type="dxa"/>
          </w:tcPr>
          <w:p w:rsidR="00362F71" w:rsidRDefault="00362F71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Glucose</w:t>
            </w:r>
          </w:p>
          <w:p w:rsidR="00A87C4D" w:rsidRPr="00C22912" w:rsidRDefault="00A87C4D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A87C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******</w:t>
            </w:r>
          </w:p>
        </w:tc>
        <w:tc>
          <w:tcPr>
            <w:tcW w:w="850" w:type="dxa"/>
          </w:tcPr>
          <w:p w:rsidR="00362F71" w:rsidRDefault="00362F71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WBC</w:t>
            </w:r>
          </w:p>
          <w:p w:rsidR="00A87C4D" w:rsidRPr="00C22912" w:rsidRDefault="00A87C4D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A87C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******</w:t>
            </w:r>
          </w:p>
        </w:tc>
        <w:tc>
          <w:tcPr>
            <w:tcW w:w="709" w:type="dxa"/>
          </w:tcPr>
          <w:p w:rsidR="00362F71" w:rsidRDefault="00362F71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RBC</w:t>
            </w:r>
          </w:p>
          <w:p w:rsidR="00A87C4D" w:rsidRPr="00C22912" w:rsidRDefault="00A87C4D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A87C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******</w:t>
            </w:r>
          </w:p>
        </w:tc>
        <w:tc>
          <w:tcPr>
            <w:tcW w:w="1418" w:type="dxa"/>
          </w:tcPr>
          <w:p w:rsidR="00362F71" w:rsidRDefault="00362F71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SG specific Gravity</w:t>
            </w:r>
          </w:p>
          <w:p w:rsidR="00A87C4D" w:rsidRPr="00C22912" w:rsidRDefault="00A87C4D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A87C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******</w:t>
            </w:r>
          </w:p>
        </w:tc>
      </w:tr>
      <w:tr w:rsidR="00362F71" w:rsidRPr="00C22912" w:rsidTr="00362F71">
        <w:trPr>
          <w:trHeight w:val="390"/>
        </w:trPr>
        <w:tc>
          <w:tcPr>
            <w:tcW w:w="609" w:type="dxa"/>
          </w:tcPr>
          <w:p w:rsidR="00795686" w:rsidRPr="00C22912" w:rsidRDefault="00795686" w:rsidP="00C22912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596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29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6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362F71" w:rsidRPr="00C22912" w:rsidTr="00362F71">
        <w:trPr>
          <w:trHeight w:val="390"/>
        </w:trPr>
        <w:tc>
          <w:tcPr>
            <w:tcW w:w="609" w:type="dxa"/>
          </w:tcPr>
          <w:p w:rsidR="00795686" w:rsidRPr="00C22912" w:rsidRDefault="00795686" w:rsidP="00C22912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596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29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6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362F71" w:rsidRPr="00C22912" w:rsidTr="00362F71">
        <w:trPr>
          <w:trHeight w:val="390"/>
        </w:trPr>
        <w:tc>
          <w:tcPr>
            <w:tcW w:w="609" w:type="dxa"/>
          </w:tcPr>
          <w:p w:rsidR="00795686" w:rsidRPr="00C22912" w:rsidRDefault="00795686" w:rsidP="00C22912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596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29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6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362F71" w:rsidRPr="00C22912" w:rsidTr="00362F71">
        <w:trPr>
          <w:trHeight w:val="390"/>
        </w:trPr>
        <w:tc>
          <w:tcPr>
            <w:tcW w:w="609" w:type="dxa"/>
          </w:tcPr>
          <w:p w:rsidR="00795686" w:rsidRPr="00C22912" w:rsidRDefault="00795686" w:rsidP="00C22912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596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29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6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362F71" w:rsidRPr="00C22912" w:rsidTr="00362F71">
        <w:trPr>
          <w:trHeight w:val="390"/>
        </w:trPr>
        <w:tc>
          <w:tcPr>
            <w:tcW w:w="609" w:type="dxa"/>
          </w:tcPr>
          <w:p w:rsidR="00795686" w:rsidRPr="00C22912" w:rsidRDefault="00795686" w:rsidP="00C22912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596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29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6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362F71" w:rsidRPr="00C22912" w:rsidTr="00362F71">
        <w:trPr>
          <w:trHeight w:val="390"/>
        </w:trPr>
        <w:tc>
          <w:tcPr>
            <w:tcW w:w="609" w:type="dxa"/>
          </w:tcPr>
          <w:p w:rsidR="00795686" w:rsidRPr="00C22912" w:rsidRDefault="00795686" w:rsidP="00C22912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596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29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6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362F71" w:rsidRPr="00C22912" w:rsidTr="00362F71">
        <w:trPr>
          <w:trHeight w:val="390"/>
        </w:trPr>
        <w:tc>
          <w:tcPr>
            <w:tcW w:w="609" w:type="dxa"/>
          </w:tcPr>
          <w:p w:rsidR="00795686" w:rsidRPr="00C22912" w:rsidRDefault="00795686" w:rsidP="00C22912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596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29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6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362F71" w:rsidRPr="00C22912" w:rsidTr="00362F71">
        <w:trPr>
          <w:trHeight w:val="390"/>
        </w:trPr>
        <w:tc>
          <w:tcPr>
            <w:tcW w:w="609" w:type="dxa"/>
          </w:tcPr>
          <w:p w:rsidR="00795686" w:rsidRPr="00C22912" w:rsidRDefault="00795686" w:rsidP="00C22912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596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29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6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362F71" w:rsidRPr="00C22912" w:rsidTr="00362F71">
        <w:trPr>
          <w:trHeight w:val="390"/>
        </w:trPr>
        <w:tc>
          <w:tcPr>
            <w:tcW w:w="609" w:type="dxa"/>
          </w:tcPr>
          <w:p w:rsidR="00795686" w:rsidRPr="00C22912" w:rsidRDefault="00795686" w:rsidP="00C22912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596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29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6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362F71" w:rsidRPr="00C22912" w:rsidTr="00362F71">
        <w:trPr>
          <w:trHeight w:val="390"/>
        </w:trPr>
        <w:tc>
          <w:tcPr>
            <w:tcW w:w="609" w:type="dxa"/>
          </w:tcPr>
          <w:p w:rsidR="00795686" w:rsidRPr="00C22912" w:rsidRDefault="00795686" w:rsidP="00C22912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596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29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6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362F71" w:rsidRPr="00C22912" w:rsidTr="00362F71">
        <w:trPr>
          <w:trHeight w:val="390"/>
        </w:trPr>
        <w:tc>
          <w:tcPr>
            <w:tcW w:w="609" w:type="dxa"/>
          </w:tcPr>
          <w:p w:rsidR="00795686" w:rsidRPr="00C22912" w:rsidRDefault="00795686" w:rsidP="00C22912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596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29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6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362F71" w:rsidRPr="00C22912" w:rsidTr="00362F71">
        <w:trPr>
          <w:trHeight w:val="390"/>
        </w:trPr>
        <w:tc>
          <w:tcPr>
            <w:tcW w:w="609" w:type="dxa"/>
          </w:tcPr>
          <w:p w:rsidR="00795686" w:rsidRPr="00C22912" w:rsidRDefault="00795686" w:rsidP="00C22912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596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29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6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86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795686" w:rsidRPr="00C22912" w:rsidRDefault="00795686" w:rsidP="00C229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</w:tbl>
    <w:p w:rsidR="0082124F" w:rsidRDefault="0082124F" w:rsidP="00F33D58">
      <w:pPr>
        <w:bidi/>
        <w:spacing w:after="0"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82124F">
        <w:rPr>
          <w:rFonts w:ascii="IranNastaliq" w:hAnsi="IranNastaliq" w:cs="B Nazanin"/>
          <w:rtl/>
          <w:lang w:bidi="fa-IR"/>
        </w:rPr>
        <w:t xml:space="preserve">* </w:t>
      </w:r>
      <w:r w:rsidRPr="0082124F">
        <w:rPr>
          <w:rFonts w:ascii="IranNastaliq" w:hAnsi="IranNastaliq" w:cs="B Nazanin"/>
          <w:lang w:bidi="fa-IR"/>
        </w:rPr>
        <w:t>eGFR=(140- age(year)*W(kg)/Cr*72</w:t>
      </w:r>
      <w:r w:rsidRPr="0082124F">
        <w:rPr>
          <w:rFonts w:ascii="IranNastaliq" w:hAnsi="IranNastaliq" w:cs="B Nazanin"/>
          <w:rtl/>
          <w:lang w:bidi="fa-IR"/>
        </w:rPr>
        <w:t xml:space="preserve">      که ا</w:t>
      </w:r>
      <w:r w:rsidRPr="0082124F">
        <w:rPr>
          <w:rFonts w:ascii="IranNastaliq" w:hAnsi="IranNastaliq" w:cs="B Nazanin" w:hint="cs"/>
          <w:rtl/>
          <w:lang w:bidi="fa-IR"/>
        </w:rPr>
        <w:t>ی</w:t>
      </w:r>
      <w:r w:rsidRPr="0082124F">
        <w:rPr>
          <w:rFonts w:ascii="IranNastaliq" w:hAnsi="IranNastaliq" w:cs="B Nazanin" w:hint="eastAsia"/>
          <w:rtl/>
          <w:lang w:bidi="fa-IR"/>
        </w:rPr>
        <w:t>ن</w:t>
      </w:r>
      <w:r w:rsidRPr="0082124F">
        <w:rPr>
          <w:rFonts w:ascii="IranNastaliq" w:hAnsi="IranNastaliq" w:cs="B Nazanin"/>
          <w:rtl/>
          <w:lang w:bidi="fa-IR"/>
        </w:rPr>
        <w:t xml:space="preserve"> م</w:t>
      </w:r>
      <w:r w:rsidRPr="0082124F">
        <w:rPr>
          <w:rFonts w:ascii="IranNastaliq" w:hAnsi="IranNastaliq" w:cs="B Nazanin" w:hint="cs"/>
          <w:rtl/>
          <w:lang w:bidi="fa-IR"/>
        </w:rPr>
        <w:t>ی</w:t>
      </w:r>
      <w:r w:rsidRPr="0082124F">
        <w:rPr>
          <w:rFonts w:ascii="IranNastaliq" w:hAnsi="IranNastaliq" w:cs="B Nazanin" w:hint="eastAsia"/>
          <w:rtl/>
          <w:lang w:bidi="fa-IR"/>
        </w:rPr>
        <w:t>زان</w:t>
      </w:r>
      <w:r w:rsidRPr="0082124F">
        <w:rPr>
          <w:rFonts w:ascii="IranNastaliq" w:hAnsi="IranNastaliq" w:cs="B Nazanin"/>
          <w:rtl/>
          <w:lang w:bidi="fa-IR"/>
        </w:rPr>
        <w:t xml:space="preserve"> در زنان در 0.85 ضرب م</w:t>
      </w:r>
      <w:r w:rsidRPr="0082124F">
        <w:rPr>
          <w:rFonts w:ascii="IranNastaliq" w:hAnsi="IranNastaliq" w:cs="B Nazanin" w:hint="cs"/>
          <w:rtl/>
          <w:lang w:bidi="fa-IR"/>
        </w:rPr>
        <w:t>ی</w:t>
      </w:r>
      <w:r w:rsidRPr="0082124F">
        <w:rPr>
          <w:rFonts w:ascii="IranNastaliq" w:hAnsi="IranNastaliq" w:cs="B Nazanin"/>
          <w:rtl/>
          <w:lang w:bidi="fa-IR"/>
        </w:rPr>
        <w:t xml:space="preserve"> شود . در هر مراقبت محاسبه </w:t>
      </w:r>
      <w:r w:rsidRPr="0082124F">
        <w:rPr>
          <w:rFonts w:ascii="IranNastaliq" w:hAnsi="IranNastaliq" w:cs="B Nazanin"/>
          <w:lang w:bidi="fa-IR"/>
        </w:rPr>
        <w:t>eGFR</w:t>
      </w:r>
      <w:r w:rsidRPr="0082124F">
        <w:rPr>
          <w:rFonts w:ascii="IranNastaliq" w:hAnsi="IranNastaliq" w:cs="B Nazanin"/>
          <w:rtl/>
          <w:lang w:bidi="fa-IR"/>
        </w:rPr>
        <w:t xml:space="preserve">و </w:t>
      </w:r>
      <w:r w:rsidRPr="0082124F">
        <w:rPr>
          <w:rFonts w:ascii="IranNastaliq" w:hAnsi="IranNastaliq" w:cs="B Nazanin"/>
          <w:lang w:bidi="fa-IR"/>
        </w:rPr>
        <w:t>Stage GFR</w:t>
      </w:r>
      <w:r w:rsidRPr="0082124F">
        <w:rPr>
          <w:rFonts w:ascii="IranNastaliq" w:hAnsi="IranNastaliq" w:cs="B Nazanin"/>
          <w:rtl/>
          <w:lang w:bidi="fa-IR"/>
        </w:rPr>
        <w:t xml:space="preserve"> جهت ب</w:t>
      </w:r>
      <w:r w:rsidRPr="0082124F">
        <w:rPr>
          <w:rFonts w:ascii="IranNastaliq" w:hAnsi="IranNastaliq" w:cs="B Nazanin" w:hint="cs"/>
          <w:rtl/>
          <w:lang w:bidi="fa-IR"/>
        </w:rPr>
        <w:t>ی</w:t>
      </w:r>
      <w:r w:rsidRPr="0082124F">
        <w:rPr>
          <w:rFonts w:ascii="IranNastaliq" w:hAnsi="IranNastaliq" w:cs="B Nazanin" w:hint="eastAsia"/>
          <w:rtl/>
          <w:lang w:bidi="fa-IR"/>
        </w:rPr>
        <w:t>ماران</w:t>
      </w:r>
      <w:r w:rsidRPr="0082124F">
        <w:rPr>
          <w:rFonts w:ascii="IranNastaliq" w:hAnsi="IranNastaliq" w:cs="B Nazanin"/>
          <w:rtl/>
          <w:lang w:bidi="fa-IR"/>
        </w:rPr>
        <w:t xml:space="preserve"> انجام شود .</w:t>
      </w:r>
    </w:p>
    <w:p w:rsidR="00F33D58" w:rsidRDefault="00795686" w:rsidP="00F33D58">
      <w:pPr>
        <w:bidi/>
        <w:spacing w:after="0" w:line="240" w:lineRule="auto"/>
        <w:rPr>
          <w:rFonts w:ascii="IranNastaliq" w:hAnsi="IranNastaliq" w:cs="B Nazanin"/>
          <w:sz w:val="18"/>
          <w:szCs w:val="18"/>
          <w:rtl/>
          <w:lang w:bidi="fa-IR"/>
        </w:rPr>
      </w:pPr>
      <w:r w:rsidRPr="00795686">
        <w:rPr>
          <w:rFonts w:ascii="IranNastaliq" w:hAnsi="IranNastaliq" w:cs="B Nazanin" w:hint="cs"/>
          <w:sz w:val="24"/>
          <w:szCs w:val="24"/>
          <w:rtl/>
          <w:lang w:bidi="fa-IR"/>
        </w:rPr>
        <w:t>*</w:t>
      </w:r>
      <w:r w:rsidR="0082124F">
        <w:rPr>
          <w:rFonts w:ascii="IranNastaliq" w:hAnsi="IranNastaliq" w:cs="B Nazanin" w:hint="cs"/>
          <w:sz w:val="24"/>
          <w:szCs w:val="24"/>
          <w:rtl/>
          <w:lang w:bidi="fa-IR"/>
        </w:rPr>
        <w:t>*</w:t>
      </w:r>
      <w:r w:rsidRPr="00362F71">
        <w:rPr>
          <w:rFonts w:ascii="IranNastaliq" w:hAnsi="IranNastaliq" w:cs="B Nazanin" w:hint="cs"/>
          <w:sz w:val="18"/>
          <w:szCs w:val="18"/>
          <w:rtl/>
          <w:lang w:bidi="fa-IR"/>
        </w:rPr>
        <w:t>ازمایشات مربوط به لپید پروفایل</w:t>
      </w:r>
      <w:r w:rsidR="0082124F">
        <w:rPr>
          <w:rFonts w:ascii="IranNastaliq" w:hAnsi="IranNastaliq" w:cs="B Nazanin" w:hint="cs"/>
          <w:sz w:val="18"/>
          <w:szCs w:val="18"/>
          <w:rtl/>
          <w:lang w:bidi="fa-IR"/>
        </w:rPr>
        <w:t xml:space="preserve"> در بیماران فشارخونی  دچار اختلال لیپید </w:t>
      </w:r>
      <w:r w:rsidRPr="00362F71">
        <w:rPr>
          <w:rFonts w:ascii="IranNastaliq" w:hAnsi="IranNastaliq" w:cs="B Nazanin" w:hint="cs"/>
          <w:sz w:val="18"/>
          <w:szCs w:val="18"/>
          <w:rtl/>
          <w:lang w:bidi="fa-IR"/>
        </w:rPr>
        <w:t xml:space="preserve"> </w:t>
      </w:r>
      <w:r w:rsidR="0082124F">
        <w:rPr>
          <w:rFonts w:ascii="IranNastaliq" w:hAnsi="IranNastaliq" w:cs="B Nazanin" w:hint="cs"/>
          <w:sz w:val="18"/>
          <w:szCs w:val="18"/>
          <w:rtl/>
          <w:lang w:bidi="fa-IR"/>
        </w:rPr>
        <w:t xml:space="preserve"> با کنترل نامطلوب </w:t>
      </w:r>
      <w:r w:rsidRPr="00362F71">
        <w:rPr>
          <w:rFonts w:ascii="IranNastaliq" w:hAnsi="IranNastaliq" w:cs="B Nazanin" w:hint="cs"/>
          <w:sz w:val="18"/>
          <w:szCs w:val="18"/>
          <w:rtl/>
          <w:lang w:bidi="fa-IR"/>
        </w:rPr>
        <w:t>تا رسیدن با اهداف درمانی</w:t>
      </w:r>
      <w:r w:rsidR="007C24AC" w:rsidRPr="00362F71">
        <w:rPr>
          <w:rFonts w:ascii="IranNastaliq" w:hAnsi="IranNastaliq" w:cs="B Nazanin" w:hint="cs"/>
          <w:sz w:val="18"/>
          <w:szCs w:val="18"/>
          <w:rtl/>
          <w:lang w:bidi="fa-IR"/>
        </w:rPr>
        <w:t xml:space="preserve"> هر </w:t>
      </w:r>
      <w:r w:rsidRPr="00362F71">
        <w:rPr>
          <w:rFonts w:ascii="IranNastaliq" w:hAnsi="IranNastaliq" w:cs="B Nazanin" w:hint="cs"/>
          <w:sz w:val="18"/>
          <w:szCs w:val="18"/>
          <w:rtl/>
          <w:lang w:bidi="fa-IR"/>
        </w:rPr>
        <w:t xml:space="preserve"> 1-3 ماه </w:t>
      </w:r>
      <w:r w:rsidR="00F33D58">
        <w:rPr>
          <w:rFonts w:ascii="IranNastaliq" w:hAnsi="IranNastaliq" w:cs="B Nazanin" w:hint="cs"/>
          <w:sz w:val="18"/>
          <w:szCs w:val="18"/>
          <w:rtl/>
          <w:lang w:bidi="fa-IR"/>
        </w:rPr>
        <w:t xml:space="preserve">اندازه گیری شود و در افراد با کنترل </w:t>
      </w:r>
      <w:r w:rsidR="007C24AC" w:rsidRPr="00362F71">
        <w:rPr>
          <w:rFonts w:ascii="IranNastaliq" w:hAnsi="IranNastaliq" w:cs="B Nazanin" w:hint="cs"/>
          <w:sz w:val="18"/>
          <w:szCs w:val="18"/>
          <w:rtl/>
          <w:lang w:bidi="fa-IR"/>
        </w:rPr>
        <w:t>مطلوب است سالانه</w:t>
      </w:r>
      <w:r w:rsidR="0082124F">
        <w:rPr>
          <w:rFonts w:ascii="IranNastaliq" w:hAnsi="IranNastaliq" w:cs="B Nazanin" w:hint="cs"/>
          <w:sz w:val="18"/>
          <w:szCs w:val="18"/>
          <w:rtl/>
          <w:lang w:bidi="fa-IR"/>
        </w:rPr>
        <w:t xml:space="preserve"> و در بیماران</w:t>
      </w:r>
      <w:r w:rsidR="00F33D58">
        <w:rPr>
          <w:rFonts w:ascii="IranNastaliq" w:hAnsi="IranNastaliq" w:cs="B Nazanin" w:hint="cs"/>
          <w:sz w:val="18"/>
          <w:szCs w:val="18"/>
          <w:rtl/>
          <w:lang w:bidi="fa-IR"/>
        </w:rPr>
        <w:t xml:space="preserve"> فشارخونی که اختلال لیپید ندارند سالانه </w:t>
      </w:r>
      <w:r w:rsidR="0082124F">
        <w:rPr>
          <w:rFonts w:ascii="IranNastaliq" w:hAnsi="IranNastaliq" w:cs="B Nazanin" w:hint="cs"/>
          <w:sz w:val="18"/>
          <w:szCs w:val="18"/>
          <w:rtl/>
          <w:lang w:bidi="fa-IR"/>
        </w:rPr>
        <w:t xml:space="preserve"> </w:t>
      </w:r>
      <w:r w:rsidR="007C24AC" w:rsidRPr="00362F71">
        <w:rPr>
          <w:rFonts w:ascii="IranNastaliq" w:hAnsi="IranNastaliq" w:cs="B Nazanin" w:hint="cs"/>
          <w:sz w:val="18"/>
          <w:szCs w:val="18"/>
          <w:rtl/>
          <w:lang w:bidi="fa-IR"/>
        </w:rPr>
        <w:t xml:space="preserve"> اندازه گیری شود.</w:t>
      </w:r>
    </w:p>
    <w:p w:rsidR="00C22912" w:rsidRPr="00362F71" w:rsidRDefault="007C24AC" w:rsidP="00F33D58">
      <w:pPr>
        <w:bidi/>
        <w:spacing w:after="0" w:line="240" w:lineRule="auto"/>
        <w:rPr>
          <w:rFonts w:ascii="IranNastaliq" w:hAnsi="IranNastaliq" w:cs="B Nazanin"/>
          <w:sz w:val="18"/>
          <w:szCs w:val="18"/>
          <w:rtl/>
          <w:lang w:bidi="fa-IR"/>
        </w:rPr>
      </w:pPr>
      <w:r w:rsidRPr="00362F71">
        <w:rPr>
          <w:rFonts w:ascii="IranNastaliq" w:hAnsi="IranNastaliq" w:cs="B Nazanin" w:hint="cs"/>
          <w:sz w:val="18"/>
          <w:szCs w:val="18"/>
          <w:rtl/>
          <w:lang w:bidi="fa-IR"/>
        </w:rPr>
        <w:t xml:space="preserve"> </w:t>
      </w:r>
      <w:r w:rsidR="00F33D58" w:rsidRPr="00F33D58">
        <w:rPr>
          <w:rFonts w:ascii="IranNastaliq" w:hAnsi="IranNastaliq" w:cs="B Nazanin"/>
          <w:sz w:val="18"/>
          <w:szCs w:val="18"/>
          <w:rtl/>
          <w:lang w:bidi="fa-IR"/>
        </w:rPr>
        <w:t>***اندازه گ</w:t>
      </w:r>
      <w:r w:rsidR="00F33D58" w:rsidRPr="00F33D58">
        <w:rPr>
          <w:rFonts w:ascii="IranNastaliq" w:hAnsi="IranNastaliq" w:cs="B Nazanin" w:hint="cs"/>
          <w:sz w:val="18"/>
          <w:szCs w:val="18"/>
          <w:rtl/>
          <w:lang w:bidi="fa-IR"/>
        </w:rPr>
        <w:t>ی</w:t>
      </w:r>
      <w:r w:rsidR="00F33D58" w:rsidRPr="00F33D58">
        <w:rPr>
          <w:rFonts w:ascii="IranNastaliq" w:hAnsi="IranNastaliq" w:cs="B Nazanin" w:hint="eastAsia"/>
          <w:sz w:val="18"/>
          <w:szCs w:val="18"/>
          <w:rtl/>
          <w:lang w:bidi="fa-IR"/>
        </w:rPr>
        <w:t>ر</w:t>
      </w:r>
      <w:r w:rsidR="00F33D58" w:rsidRPr="00F33D58">
        <w:rPr>
          <w:rFonts w:ascii="IranNastaliq" w:hAnsi="IranNastaliq" w:cs="B Nazanin" w:hint="cs"/>
          <w:sz w:val="18"/>
          <w:szCs w:val="18"/>
          <w:rtl/>
          <w:lang w:bidi="fa-IR"/>
        </w:rPr>
        <w:t>ی</w:t>
      </w:r>
      <w:r w:rsidR="00F33D58" w:rsidRPr="00F33D58">
        <w:rPr>
          <w:rFonts w:ascii="IranNastaliq" w:hAnsi="IranNastaliq" w:cs="B Nazanin"/>
          <w:sz w:val="18"/>
          <w:szCs w:val="18"/>
          <w:rtl/>
          <w:lang w:bidi="fa-IR"/>
        </w:rPr>
        <w:t xml:space="preserve"> </w:t>
      </w:r>
      <w:r w:rsidR="00F33D58">
        <w:rPr>
          <w:rFonts w:ascii="IranNastaliq" w:hAnsi="IranNastaliq" w:cs="B Nazanin"/>
          <w:sz w:val="18"/>
          <w:szCs w:val="18"/>
          <w:lang w:bidi="fa-IR"/>
        </w:rPr>
        <w:t>FBS</w:t>
      </w:r>
      <w:r w:rsidR="00F33D58" w:rsidRPr="00F33D58">
        <w:rPr>
          <w:rFonts w:ascii="IranNastaliq" w:hAnsi="IranNastaliq" w:cs="B Nazanin"/>
          <w:sz w:val="18"/>
          <w:szCs w:val="18"/>
          <w:rtl/>
          <w:lang w:bidi="fa-IR"/>
        </w:rPr>
        <w:t>در ب</w:t>
      </w:r>
      <w:r w:rsidR="00F33D58" w:rsidRPr="00F33D58">
        <w:rPr>
          <w:rFonts w:ascii="IranNastaliq" w:hAnsi="IranNastaliq" w:cs="B Nazanin" w:hint="cs"/>
          <w:sz w:val="18"/>
          <w:szCs w:val="18"/>
          <w:rtl/>
          <w:lang w:bidi="fa-IR"/>
        </w:rPr>
        <w:t>ی</w:t>
      </w:r>
      <w:r w:rsidR="00F33D58" w:rsidRPr="00F33D58">
        <w:rPr>
          <w:rFonts w:ascii="IranNastaliq" w:hAnsi="IranNastaliq" w:cs="B Nazanin" w:hint="eastAsia"/>
          <w:sz w:val="18"/>
          <w:szCs w:val="18"/>
          <w:rtl/>
          <w:lang w:bidi="fa-IR"/>
        </w:rPr>
        <w:t>ماران</w:t>
      </w:r>
      <w:r w:rsidR="00F33D58" w:rsidRPr="00F33D58">
        <w:rPr>
          <w:rFonts w:ascii="IranNastaliq" w:hAnsi="IranNastaliq" w:cs="B Nazanin"/>
          <w:sz w:val="18"/>
          <w:szCs w:val="18"/>
          <w:rtl/>
          <w:lang w:bidi="fa-IR"/>
        </w:rPr>
        <w:t xml:space="preserve"> فشار خون</w:t>
      </w:r>
      <w:r w:rsidR="00F33D58" w:rsidRPr="00F33D58">
        <w:rPr>
          <w:rFonts w:ascii="IranNastaliq" w:hAnsi="IranNastaliq" w:cs="B Nazanin" w:hint="cs"/>
          <w:sz w:val="18"/>
          <w:szCs w:val="18"/>
          <w:rtl/>
          <w:lang w:bidi="fa-IR"/>
        </w:rPr>
        <w:t>ی</w:t>
      </w:r>
      <w:r w:rsidR="00F33D58" w:rsidRPr="00F33D58">
        <w:rPr>
          <w:rFonts w:ascii="IranNastaliq" w:hAnsi="IranNastaliq" w:cs="B Nazanin"/>
          <w:sz w:val="18"/>
          <w:szCs w:val="18"/>
          <w:rtl/>
          <w:lang w:bidi="fa-IR"/>
        </w:rPr>
        <w:t xml:space="preserve"> مبتلا به د</w:t>
      </w:r>
      <w:r w:rsidR="00F33D58" w:rsidRPr="00F33D58">
        <w:rPr>
          <w:rFonts w:ascii="IranNastaliq" w:hAnsi="IranNastaliq" w:cs="B Nazanin" w:hint="cs"/>
          <w:sz w:val="18"/>
          <w:szCs w:val="18"/>
          <w:rtl/>
          <w:lang w:bidi="fa-IR"/>
        </w:rPr>
        <w:t>ی</w:t>
      </w:r>
      <w:r w:rsidR="00F33D58" w:rsidRPr="00F33D58">
        <w:rPr>
          <w:rFonts w:ascii="IranNastaliq" w:hAnsi="IranNastaliq" w:cs="B Nazanin" w:hint="eastAsia"/>
          <w:sz w:val="18"/>
          <w:szCs w:val="18"/>
          <w:rtl/>
          <w:lang w:bidi="fa-IR"/>
        </w:rPr>
        <w:t>ابت</w:t>
      </w:r>
      <w:r w:rsidR="00F33D58" w:rsidRPr="00F33D58">
        <w:rPr>
          <w:rFonts w:ascii="IranNastaliq" w:hAnsi="IranNastaliq" w:cs="B Nazanin"/>
          <w:sz w:val="18"/>
          <w:szCs w:val="18"/>
          <w:rtl/>
          <w:lang w:bidi="fa-IR"/>
        </w:rPr>
        <w:t xml:space="preserve"> ماه</w:t>
      </w:r>
      <w:r w:rsidR="00F33D58">
        <w:rPr>
          <w:rFonts w:ascii="IranNastaliq" w:hAnsi="IranNastaliq" w:cs="B Nazanin" w:hint="cs"/>
          <w:sz w:val="18"/>
          <w:szCs w:val="18"/>
          <w:rtl/>
          <w:lang w:bidi="fa-IR"/>
        </w:rPr>
        <w:t>انه</w:t>
      </w:r>
      <w:r w:rsidR="00F33D58" w:rsidRPr="00F33D58">
        <w:rPr>
          <w:rFonts w:ascii="IranNastaliq" w:hAnsi="IranNastaliq" w:cs="B Nazanin"/>
          <w:sz w:val="18"/>
          <w:szCs w:val="18"/>
          <w:rtl/>
          <w:lang w:bidi="fa-IR"/>
        </w:rPr>
        <w:t xml:space="preserve"> </w:t>
      </w:r>
      <w:r w:rsidR="00F33D58" w:rsidRPr="00F33D58">
        <w:rPr>
          <w:rFonts w:ascii="IranNastaliq" w:hAnsi="IranNastaliq" w:cs="B Nazanin" w:hint="cs"/>
          <w:sz w:val="18"/>
          <w:szCs w:val="18"/>
          <w:rtl/>
          <w:lang w:bidi="fa-IR"/>
        </w:rPr>
        <w:t>ی</w:t>
      </w:r>
      <w:r w:rsidR="00F33D58" w:rsidRPr="00F33D58">
        <w:rPr>
          <w:rFonts w:ascii="IranNastaliq" w:hAnsi="IranNastaliq" w:cs="B Nazanin" w:hint="eastAsia"/>
          <w:sz w:val="18"/>
          <w:szCs w:val="18"/>
          <w:rtl/>
          <w:lang w:bidi="fa-IR"/>
        </w:rPr>
        <w:t>کبار</w:t>
      </w:r>
      <w:r w:rsidR="00F33D58" w:rsidRPr="00F33D58">
        <w:rPr>
          <w:rFonts w:ascii="IranNastaliq" w:hAnsi="IranNastaliq" w:cs="B Nazanin"/>
          <w:sz w:val="18"/>
          <w:szCs w:val="18"/>
          <w:rtl/>
          <w:lang w:bidi="fa-IR"/>
        </w:rPr>
        <w:t xml:space="preserve"> انجام م</w:t>
      </w:r>
      <w:r w:rsidR="00F33D58" w:rsidRPr="00F33D58">
        <w:rPr>
          <w:rFonts w:ascii="IranNastaliq" w:hAnsi="IranNastaliq" w:cs="B Nazanin" w:hint="cs"/>
          <w:sz w:val="18"/>
          <w:szCs w:val="18"/>
          <w:rtl/>
          <w:lang w:bidi="fa-IR"/>
        </w:rPr>
        <w:t>ی</w:t>
      </w:r>
      <w:r w:rsidR="00F33D58" w:rsidRPr="00F33D58">
        <w:rPr>
          <w:rFonts w:ascii="IranNastaliq" w:hAnsi="IranNastaliq" w:cs="B Nazanin"/>
          <w:sz w:val="18"/>
          <w:szCs w:val="18"/>
          <w:rtl/>
          <w:lang w:bidi="fa-IR"/>
        </w:rPr>
        <w:t xml:space="preserve"> شود و در ب</w:t>
      </w:r>
      <w:r w:rsidR="00F33D58" w:rsidRPr="00F33D58">
        <w:rPr>
          <w:rFonts w:ascii="IranNastaliq" w:hAnsi="IranNastaliq" w:cs="B Nazanin" w:hint="cs"/>
          <w:sz w:val="18"/>
          <w:szCs w:val="18"/>
          <w:rtl/>
          <w:lang w:bidi="fa-IR"/>
        </w:rPr>
        <w:t>ی</w:t>
      </w:r>
      <w:r w:rsidR="00F33D58" w:rsidRPr="00F33D58">
        <w:rPr>
          <w:rFonts w:ascii="IranNastaliq" w:hAnsi="IranNastaliq" w:cs="B Nazanin" w:hint="eastAsia"/>
          <w:sz w:val="18"/>
          <w:szCs w:val="18"/>
          <w:rtl/>
          <w:lang w:bidi="fa-IR"/>
        </w:rPr>
        <w:t>ماران</w:t>
      </w:r>
      <w:r w:rsidR="00F33D58" w:rsidRPr="00F33D58">
        <w:rPr>
          <w:rFonts w:ascii="IranNastaliq" w:hAnsi="IranNastaliq" w:cs="B Nazanin"/>
          <w:sz w:val="18"/>
          <w:szCs w:val="18"/>
          <w:rtl/>
          <w:lang w:bidi="fa-IR"/>
        </w:rPr>
        <w:t xml:space="preserve"> فشارخون</w:t>
      </w:r>
      <w:r w:rsidR="00F33D58" w:rsidRPr="00F33D58">
        <w:rPr>
          <w:rFonts w:ascii="IranNastaliq" w:hAnsi="IranNastaliq" w:cs="B Nazanin" w:hint="cs"/>
          <w:sz w:val="18"/>
          <w:szCs w:val="18"/>
          <w:rtl/>
          <w:lang w:bidi="fa-IR"/>
        </w:rPr>
        <w:t>ی</w:t>
      </w:r>
      <w:r w:rsidR="00F33D58" w:rsidRPr="00F33D58">
        <w:rPr>
          <w:rFonts w:ascii="IranNastaliq" w:hAnsi="IranNastaliq" w:cs="B Nazanin"/>
          <w:sz w:val="18"/>
          <w:szCs w:val="18"/>
          <w:rtl/>
          <w:lang w:bidi="fa-IR"/>
        </w:rPr>
        <w:t xml:space="preserve"> غ</w:t>
      </w:r>
      <w:r w:rsidR="00F33D58" w:rsidRPr="00F33D58">
        <w:rPr>
          <w:rFonts w:ascii="IranNastaliq" w:hAnsi="IranNastaliq" w:cs="B Nazanin" w:hint="cs"/>
          <w:sz w:val="18"/>
          <w:szCs w:val="18"/>
          <w:rtl/>
          <w:lang w:bidi="fa-IR"/>
        </w:rPr>
        <w:t>ی</w:t>
      </w:r>
      <w:r w:rsidR="00F33D58" w:rsidRPr="00F33D58">
        <w:rPr>
          <w:rFonts w:ascii="IranNastaliq" w:hAnsi="IranNastaliq" w:cs="B Nazanin" w:hint="eastAsia"/>
          <w:sz w:val="18"/>
          <w:szCs w:val="18"/>
          <w:rtl/>
          <w:lang w:bidi="fa-IR"/>
        </w:rPr>
        <w:t>ر</w:t>
      </w:r>
      <w:r w:rsidR="00F33D58" w:rsidRPr="00F33D58">
        <w:rPr>
          <w:rFonts w:ascii="IranNastaliq" w:hAnsi="IranNastaliq" w:cs="B Nazanin"/>
          <w:sz w:val="18"/>
          <w:szCs w:val="18"/>
          <w:rtl/>
          <w:lang w:bidi="fa-IR"/>
        </w:rPr>
        <w:t xml:space="preserve"> مبتلا به د</w:t>
      </w:r>
      <w:r w:rsidR="00F33D58" w:rsidRPr="00F33D58">
        <w:rPr>
          <w:rFonts w:ascii="IranNastaliq" w:hAnsi="IranNastaliq" w:cs="B Nazanin" w:hint="cs"/>
          <w:sz w:val="18"/>
          <w:szCs w:val="18"/>
          <w:rtl/>
          <w:lang w:bidi="fa-IR"/>
        </w:rPr>
        <w:t>ی</w:t>
      </w:r>
      <w:r w:rsidR="00F33D58" w:rsidRPr="00F33D58">
        <w:rPr>
          <w:rFonts w:ascii="IranNastaliq" w:hAnsi="IranNastaliq" w:cs="B Nazanin" w:hint="eastAsia"/>
          <w:sz w:val="18"/>
          <w:szCs w:val="18"/>
          <w:rtl/>
          <w:lang w:bidi="fa-IR"/>
        </w:rPr>
        <w:t>ابت</w:t>
      </w:r>
      <w:r w:rsidR="00F33D58" w:rsidRPr="00F33D58">
        <w:rPr>
          <w:rFonts w:ascii="IranNastaliq" w:hAnsi="IranNastaliq" w:cs="B Nazanin"/>
          <w:sz w:val="18"/>
          <w:szCs w:val="18"/>
          <w:rtl/>
          <w:lang w:bidi="fa-IR"/>
        </w:rPr>
        <w:t xml:space="preserve"> سالانه انجام شود .</w:t>
      </w:r>
    </w:p>
    <w:p w:rsidR="007C24AC" w:rsidRDefault="00A87C4D" w:rsidP="00F33D58">
      <w:pPr>
        <w:bidi/>
        <w:spacing w:after="0" w:line="240" w:lineRule="auto"/>
        <w:rPr>
          <w:rFonts w:asciiTheme="minorBidi" w:hAnsiTheme="minorBidi"/>
          <w:sz w:val="18"/>
          <w:szCs w:val="18"/>
          <w:rtl/>
          <w:lang w:bidi="fa-IR"/>
        </w:rPr>
      </w:pPr>
      <w:r>
        <w:rPr>
          <w:rFonts w:ascii="IranNastaliq" w:hAnsi="IranNastaliq" w:cs="B Nazanin" w:hint="cs"/>
          <w:sz w:val="18"/>
          <w:szCs w:val="18"/>
          <w:rtl/>
          <w:lang w:bidi="fa-IR"/>
        </w:rPr>
        <w:t>*</w:t>
      </w:r>
      <w:r w:rsidR="007C24AC" w:rsidRPr="00362F71">
        <w:rPr>
          <w:rFonts w:ascii="IranNastaliq" w:hAnsi="IranNastaliq" w:cs="B Nazanin" w:hint="cs"/>
          <w:sz w:val="18"/>
          <w:szCs w:val="18"/>
          <w:rtl/>
          <w:lang w:bidi="fa-IR"/>
        </w:rPr>
        <w:t xml:space="preserve">***اندازه گیری </w:t>
      </w:r>
      <w:r w:rsidR="007C24AC" w:rsidRPr="00362F71">
        <w:rPr>
          <w:rFonts w:asciiTheme="minorBidi" w:hAnsiTheme="minorBidi"/>
          <w:sz w:val="18"/>
          <w:szCs w:val="18"/>
          <w:lang w:bidi="fa-IR"/>
        </w:rPr>
        <w:t>HBA1C</w:t>
      </w:r>
      <w:r w:rsidR="007C24AC" w:rsidRPr="00362F71">
        <w:rPr>
          <w:rFonts w:asciiTheme="minorBidi" w:hAnsiTheme="minorBidi" w:hint="cs"/>
          <w:sz w:val="18"/>
          <w:szCs w:val="18"/>
          <w:rtl/>
          <w:lang w:bidi="fa-IR"/>
        </w:rPr>
        <w:t>در بیماران</w:t>
      </w:r>
      <w:r w:rsidR="00362F71" w:rsidRPr="00362F71">
        <w:rPr>
          <w:rFonts w:asciiTheme="minorBidi" w:hAnsiTheme="minorBidi" w:hint="cs"/>
          <w:sz w:val="18"/>
          <w:szCs w:val="18"/>
          <w:rtl/>
          <w:lang w:bidi="fa-IR"/>
        </w:rPr>
        <w:t xml:space="preserve"> </w:t>
      </w:r>
      <w:r w:rsidR="0082124F">
        <w:rPr>
          <w:rFonts w:asciiTheme="minorBidi" w:hAnsiTheme="minorBidi" w:hint="cs"/>
          <w:sz w:val="18"/>
          <w:szCs w:val="18"/>
          <w:rtl/>
          <w:lang w:bidi="fa-IR"/>
        </w:rPr>
        <w:t>فشار خونی مبتلا به دیابت</w:t>
      </w:r>
      <w:r w:rsidR="00362F71" w:rsidRPr="00362F71">
        <w:rPr>
          <w:rFonts w:asciiTheme="minorBidi" w:hAnsiTheme="minorBidi" w:hint="cs"/>
          <w:sz w:val="18"/>
          <w:szCs w:val="18"/>
          <w:rtl/>
          <w:lang w:bidi="fa-IR"/>
        </w:rPr>
        <w:t xml:space="preserve"> </w:t>
      </w:r>
      <w:r w:rsidR="007C24AC" w:rsidRPr="00362F71">
        <w:rPr>
          <w:rFonts w:asciiTheme="minorBidi" w:hAnsiTheme="minorBidi" w:hint="cs"/>
          <w:sz w:val="18"/>
          <w:szCs w:val="18"/>
          <w:rtl/>
          <w:lang w:bidi="fa-IR"/>
        </w:rPr>
        <w:t xml:space="preserve">با کنترل نا مطلوب هر سه ماه یکبار تا رسیدن به وضعیت مطلوب انجام می شود و در افراد با کنترل مطلوب هر 6 ماه یکبار می باشد. </w:t>
      </w:r>
      <w:r w:rsidR="00362F71" w:rsidRPr="00362F71">
        <w:rPr>
          <w:rFonts w:asciiTheme="minorBidi" w:hAnsiTheme="minorBidi" w:hint="cs"/>
          <w:sz w:val="18"/>
          <w:szCs w:val="18"/>
          <w:rtl/>
          <w:lang w:bidi="fa-IR"/>
        </w:rPr>
        <w:t xml:space="preserve">و </w:t>
      </w:r>
      <w:r w:rsidR="0082124F">
        <w:rPr>
          <w:rFonts w:asciiTheme="minorBidi" w:hAnsiTheme="minorBidi" w:hint="cs"/>
          <w:sz w:val="18"/>
          <w:szCs w:val="18"/>
          <w:rtl/>
          <w:lang w:bidi="fa-IR"/>
        </w:rPr>
        <w:t>در بیماران فشارخونی غیر مبتلا به دیابت سالانه انجام شود .</w:t>
      </w:r>
      <w:r w:rsidR="00362F71" w:rsidRPr="00362F71">
        <w:rPr>
          <w:rFonts w:asciiTheme="minorBidi" w:hAnsiTheme="minorBidi" w:hint="cs"/>
          <w:sz w:val="18"/>
          <w:szCs w:val="18"/>
          <w:rtl/>
          <w:lang w:bidi="fa-IR"/>
        </w:rPr>
        <w:t xml:space="preserve"> </w:t>
      </w:r>
    </w:p>
    <w:p w:rsidR="00A87C4D" w:rsidRDefault="00A87C4D" w:rsidP="00A87C4D">
      <w:pPr>
        <w:bidi/>
        <w:spacing w:after="0" w:line="240" w:lineRule="auto"/>
        <w:rPr>
          <w:rFonts w:asciiTheme="minorBidi" w:hAnsiTheme="minorBidi"/>
          <w:sz w:val="18"/>
          <w:szCs w:val="18"/>
          <w:lang w:bidi="fa-IR"/>
        </w:rPr>
      </w:pPr>
      <w:r>
        <w:rPr>
          <w:rFonts w:asciiTheme="minorBidi" w:hAnsiTheme="minorBidi" w:hint="cs"/>
          <w:sz w:val="18"/>
          <w:szCs w:val="18"/>
          <w:rtl/>
          <w:lang w:bidi="fa-IR"/>
        </w:rPr>
        <w:t xml:space="preserve">*****اندازه گیری  </w:t>
      </w:r>
      <w:r w:rsidRPr="00A87C4D">
        <w:rPr>
          <w:rFonts w:asciiTheme="minorBidi" w:hAnsiTheme="minorBidi"/>
          <w:sz w:val="18"/>
          <w:szCs w:val="18"/>
          <w:lang w:bidi="fa-IR"/>
        </w:rPr>
        <w:t>Alb/Cr Ratio</w:t>
      </w:r>
      <w:r>
        <w:rPr>
          <w:rFonts w:asciiTheme="minorBidi" w:hAnsiTheme="minorBidi" w:hint="cs"/>
          <w:sz w:val="18"/>
          <w:szCs w:val="18"/>
          <w:rtl/>
          <w:lang w:bidi="fa-IR"/>
        </w:rPr>
        <w:t xml:space="preserve">و </w:t>
      </w:r>
      <w:r>
        <w:rPr>
          <w:rFonts w:asciiTheme="minorBidi" w:hAnsiTheme="minorBidi"/>
          <w:sz w:val="18"/>
          <w:szCs w:val="18"/>
          <w:lang w:bidi="fa-IR"/>
        </w:rPr>
        <w:t>Cr</w:t>
      </w:r>
      <w:r>
        <w:rPr>
          <w:rFonts w:asciiTheme="minorBidi" w:hAnsiTheme="minorBidi" w:hint="cs"/>
          <w:sz w:val="18"/>
          <w:szCs w:val="18"/>
          <w:rtl/>
          <w:lang w:bidi="fa-IR"/>
        </w:rPr>
        <w:t xml:space="preserve"> و </w:t>
      </w:r>
      <w:r>
        <w:rPr>
          <w:rFonts w:asciiTheme="minorBidi" w:hAnsiTheme="minorBidi"/>
          <w:sz w:val="18"/>
          <w:szCs w:val="18"/>
          <w:lang w:bidi="fa-IR"/>
        </w:rPr>
        <w:t>UA</w:t>
      </w:r>
      <w:r w:rsidRPr="00A87C4D">
        <w:t xml:space="preserve"> </w:t>
      </w:r>
      <w:r w:rsidRPr="00A87C4D">
        <w:rPr>
          <w:rFonts w:asciiTheme="minorBidi" w:hAnsiTheme="minorBidi"/>
          <w:sz w:val="18"/>
          <w:szCs w:val="18"/>
          <w:lang w:bidi="fa-IR"/>
        </w:rPr>
        <w:t>Protein</w:t>
      </w:r>
      <w:r>
        <w:rPr>
          <w:rFonts w:asciiTheme="minorBidi" w:hAnsiTheme="minorBidi"/>
          <w:sz w:val="18"/>
          <w:szCs w:val="18"/>
          <w:lang w:bidi="fa-IR"/>
        </w:rPr>
        <w:t xml:space="preserve"> </w:t>
      </w:r>
      <w:r>
        <w:rPr>
          <w:rFonts w:asciiTheme="minorBidi" w:hAnsiTheme="minorBidi" w:hint="cs"/>
          <w:sz w:val="18"/>
          <w:szCs w:val="18"/>
          <w:rtl/>
          <w:lang w:bidi="fa-IR"/>
        </w:rPr>
        <w:t xml:space="preserve">جهت بیماران فشارخونی  در هر مراقبت باید انجام شود . </w:t>
      </w:r>
    </w:p>
    <w:p w:rsidR="00A87C4D" w:rsidRDefault="00A87C4D" w:rsidP="00A87C4D">
      <w:pPr>
        <w:bidi/>
        <w:spacing w:after="0" w:line="240" w:lineRule="auto"/>
        <w:rPr>
          <w:rFonts w:asciiTheme="minorBidi" w:hAnsiTheme="minorBidi"/>
          <w:sz w:val="18"/>
          <w:szCs w:val="18"/>
          <w:lang w:bidi="fa-IR"/>
        </w:rPr>
      </w:pPr>
      <w:r w:rsidRPr="00A87C4D">
        <w:rPr>
          <w:rFonts w:asciiTheme="minorBidi" w:hAnsiTheme="minorBidi" w:cs="Arial"/>
          <w:sz w:val="18"/>
          <w:szCs w:val="18"/>
          <w:rtl/>
          <w:lang w:bidi="fa-IR"/>
        </w:rPr>
        <w:t>******</w:t>
      </w:r>
      <w:r>
        <w:rPr>
          <w:rFonts w:asciiTheme="minorBidi" w:hAnsiTheme="minorBidi" w:cs="Arial"/>
          <w:sz w:val="18"/>
          <w:szCs w:val="18"/>
          <w:lang w:bidi="fa-IR"/>
        </w:rPr>
        <w:t xml:space="preserve"> </w:t>
      </w:r>
      <w:r>
        <w:rPr>
          <w:rFonts w:asciiTheme="minorBidi" w:hAnsiTheme="minorBidi" w:cs="Arial" w:hint="cs"/>
          <w:sz w:val="18"/>
          <w:szCs w:val="18"/>
          <w:rtl/>
          <w:lang w:bidi="fa-IR"/>
        </w:rPr>
        <w:t xml:space="preserve">اندازه گیری </w:t>
      </w:r>
      <w:r w:rsidRPr="00A87C4D">
        <w:rPr>
          <w:rFonts w:asciiTheme="minorBidi" w:hAnsiTheme="minorBidi" w:cs="Arial"/>
          <w:sz w:val="18"/>
          <w:szCs w:val="18"/>
          <w:lang w:bidi="fa-IR"/>
        </w:rPr>
        <w:t>Ketone</w:t>
      </w:r>
      <w:r>
        <w:rPr>
          <w:rFonts w:asciiTheme="minorBidi" w:hAnsiTheme="minorBidi" w:cs="Arial" w:hint="cs"/>
          <w:sz w:val="18"/>
          <w:szCs w:val="18"/>
          <w:rtl/>
          <w:lang w:bidi="fa-IR"/>
        </w:rPr>
        <w:t>،</w:t>
      </w:r>
      <w:r w:rsidRPr="00A87C4D">
        <w:t xml:space="preserve"> </w:t>
      </w:r>
      <w:r w:rsidRPr="00A87C4D">
        <w:rPr>
          <w:rFonts w:asciiTheme="minorBidi" w:hAnsiTheme="minorBidi" w:cs="Arial"/>
          <w:sz w:val="18"/>
          <w:szCs w:val="18"/>
          <w:lang w:bidi="fa-IR"/>
        </w:rPr>
        <w:t>Glucose</w:t>
      </w:r>
      <w:r>
        <w:rPr>
          <w:rFonts w:asciiTheme="minorBidi" w:hAnsiTheme="minorBidi" w:cs="Arial" w:hint="cs"/>
          <w:sz w:val="18"/>
          <w:szCs w:val="18"/>
          <w:rtl/>
          <w:lang w:bidi="fa-IR"/>
        </w:rPr>
        <w:t>،</w:t>
      </w:r>
      <w:r w:rsidRPr="00A87C4D">
        <w:t xml:space="preserve"> </w:t>
      </w:r>
      <w:r w:rsidRPr="00A87C4D">
        <w:rPr>
          <w:rFonts w:asciiTheme="minorBidi" w:hAnsiTheme="minorBidi" w:cs="Arial"/>
          <w:sz w:val="18"/>
          <w:szCs w:val="18"/>
          <w:lang w:bidi="fa-IR"/>
        </w:rPr>
        <w:t>WBC</w:t>
      </w:r>
      <w:r>
        <w:rPr>
          <w:rFonts w:asciiTheme="minorBidi" w:hAnsiTheme="minorBidi" w:cs="Arial" w:hint="cs"/>
          <w:sz w:val="18"/>
          <w:szCs w:val="18"/>
          <w:rtl/>
          <w:lang w:bidi="fa-IR"/>
        </w:rPr>
        <w:t>،</w:t>
      </w:r>
      <w:r w:rsidRPr="00A87C4D">
        <w:t xml:space="preserve"> </w:t>
      </w:r>
      <w:r w:rsidRPr="00A87C4D">
        <w:rPr>
          <w:rFonts w:asciiTheme="minorBidi" w:hAnsiTheme="minorBidi" w:cs="Arial"/>
          <w:sz w:val="18"/>
          <w:szCs w:val="18"/>
          <w:lang w:bidi="fa-IR"/>
        </w:rPr>
        <w:t>RBC</w:t>
      </w:r>
      <w:r>
        <w:rPr>
          <w:rFonts w:asciiTheme="minorBidi" w:hAnsiTheme="minorBidi" w:cs="Arial" w:hint="cs"/>
          <w:sz w:val="18"/>
          <w:szCs w:val="18"/>
          <w:rtl/>
          <w:lang w:bidi="fa-IR"/>
        </w:rPr>
        <w:t>،</w:t>
      </w:r>
      <w:r w:rsidRPr="00A87C4D">
        <w:t xml:space="preserve"> </w:t>
      </w:r>
      <w:r w:rsidRPr="00A87C4D">
        <w:rPr>
          <w:rFonts w:asciiTheme="minorBidi" w:hAnsiTheme="minorBidi" w:cs="Arial"/>
          <w:sz w:val="18"/>
          <w:szCs w:val="18"/>
          <w:lang w:bidi="fa-IR"/>
        </w:rPr>
        <w:t>SG specific Gravity</w:t>
      </w:r>
      <w:r>
        <w:rPr>
          <w:rFonts w:asciiTheme="minorBidi" w:hAnsiTheme="minorBidi" w:cs="Arial" w:hint="cs"/>
          <w:sz w:val="18"/>
          <w:szCs w:val="18"/>
          <w:rtl/>
          <w:lang w:bidi="fa-IR"/>
        </w:rPr>
        <w:t xml:space="preserve"> در </w:t>
      </w:r>
      <w:r>
        <w:rPr>
          <w:rFonts w:asciiTheme="minorBidi" w:hAnsiTheme="minorBidi" w:cs="Arial"/>
          <w:sz w:val="18"/>
          <w:szCs w:val="18"/>
          <w:lang w:bidi="fa-IR"/>
        </w:rPr>
        <w:t>UA</w:t>
      </w:r>
      <w:r>
        <w:rPr>
          <w:rFonts w:asciiTheme="minorBidi" w:hAnsiTheme="minorBidi" w:cs="Arial" w:hint="cs"/>
          <w:sz w:val="18"/>
          <w:szCs w:val="18"/>
          <w:rtl/>
          <w:lang w:bidi="fa-IR"/>
        </w:rPr>
        <w:t xml:space="preserve"> در بیماران فشارخونی سالانه انجام گردد. </w:t>
      </w:r>
    </w:p>
    <w:p w:rsidR="00A87C4D" w:rsidRDefault="00A87C4D" w:rsidP="00A87C4D">
      <w:pPr>
        <w:bidi/>
        <w:spacing w:after="0" w:line="240" w:lineRule="auto"/>
        <w:rPr>
          <w:rFonts w:asciiTheme="minorBidi" w:hAnsiTheme="minorBidi"/>
          <w:sz w:val="18"/>
          <w:szCs w:val="18"/>
          <w:rtl/>
          <w:lang w:bidi="fa-IR"/>
        </w:rPr>
      </w:pPr>
    </w:p>
    <w:p w:rsidR="00A87C4D" w:rsidRPr="00362F71" w:rsidRDefault="00A87C4D" w:rsidP="00A87C4D">
      <w:pPr>
        <w:bidi/>
        <w:spacing w:after="0" w:line="240" w:lineRule="auto"/>
        <w:rPr>
          <w:rFonts w:asciiTheme="minorBidi" w:hAnsiTheme="minorBidi"/>
          <w:sz w:val="18"/>
          <w:szCs w:val="18"/>
          <w:rtl/>
          <w:lang w:bidi="fa-IR"/>
        </w:rPr>
      </w:pPr>
    </w:p>
    <w:sectPr w:rsidR="00A87C4D" w:rsidRPr="00362F71" w:rsidSect="009733CE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7ED" w:rsidRDefault="00DB77ED" w:rsidP="00E97165">
      <w:pPr>
        <w:spacing w:after="0" w:line="240" w:lineRule="auto"/>
      </w:pPr>
      <w:r>
        <w:separator/>
      </w:r>
    </w:p>
  </w:endnote>
  <w:endnote w:type="continuationSeparator" w:id="0">
    <w:p w:rsidR="00DB77ED" w:rsidRDefault="00DB77ED" w:rsidP="00E9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7ED" w:rsidRDefault="00DB77ED" w:rsidP="00E97165">
      <w:pPr>
        <w:spacing w:after="0" w:line="240" w:lineRule="auto"/>
      </w:pPr>
      <w:r>
        <w:separator/>
      </w:r>
    </w:p>
  </w:footnote>
  <w:footnote w:type="continuationSeparator" w:id="0">
    <w:p w:rsidR="00DB77ED" w:rsidRDefault="00DB77ED" w:rsidP="00E97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0DF7"/>
    <w:multiLevelType w:val="hybridMultilevel"/>
    <w:tmpl w:val="9648D896"/>
    <w:lvl w:ilvl="0" w:tplc="21309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F6DD8"/>
    <w:multiLevelType w:val="hybridMultilevel"/>
    <w:tmpl w:val="9648D896"/>
    <w:lvl w:ilvl="0" w:tplc="21309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65"/>
    <w:rsid w:val="000253FF"/>
    <w:rsid w:val="00032289"/>
    <w:rsid w:val="00032CD7"/>
    <w:rsid w:val="00087522"/>
    <w:rsid w:val="000A35A4"/>
    <w:rsid w:val="00101C37"/>
    <w:rsid w:val="001678A6"/>
    <w:rsid w:val="001D28C6"/>
    <w:rsid w:val="00222312"/>
    <w:rsid w:val="00240B28"/>
    <w:rsid w:val="002C6B7C"/>
    <w:rsid w:val="002D5D8E"/>
    <w:rsid w:val="002F4785"/>
    <w:rsid w:val="00321CE9"/>
    <w:rsid w:val="00322107"/>
    <w:rsid w:val="00362F71"/>
    <w:rsid w:val="00386CC3"/>
    <w:rsid w:val="003D5685"/>
    <w:rsid w:val="004240BA"/>
    <w:rsid w:val="004A39E2"/>
    <w:rsid w:val="004C3400"/>
    <w:rsid w:val="004E681F"/>
    <w:rsid w:val="004F7B3B"/>
    <w:rsid w:val="00533D03"/>
    <w:rsid w:val="005A651E"/>
    <w:rsid w:val="006001E0"/>
    <w:rsid w:val="00634D1C"/>
    <w:rsid w:val="00641AE1"/>
    <w:rsid w:val="0067483D"/>
    <w:rsid w:val="006B1E69"/>
    <w:rsid w:val="006C3A0B"/>
    <w:rsid w:val="006D7605"/>
    <w:rsid w:val="006F27D3"/>
    <w:rsid w:val="00742BE6"/>
    <w:rsid w:val="00751B4E"/>
    <w:rsid w:val="00795686"/>
    <w:rsid w:val="007C24AC"/>
    <w:rsid w:val="007F4631"/>
    <w:rsid w:val="00807D27"/>
    <w:rsid w:val="0082124F"/>
    <w:rsid w:val="0083790C"/>
    <w:rsid w:val="008B608D"/>
    <w:rsid w:val="00936480"/>
    <w:rsid w:val="00950E6D"/>
    <w:rsid w:val="009733CE"/>
    <w:rsid w:val="009B028D"/>
    <w:rsid w:val="00A232FF"/>
    <w:rsid w:val="00A453B4"/>
    <w:rsid w:val="00A5083C"/>
    <w:rsid w:val="00A60521"/>
    <w:rsid w:val="00A82F00"/>
    <w:rsid w:val="00A87C4D"/>
    <w:rsid w:val="00A95382"/>
    <w:rsid w:val="00AB5A21"/>
    <w:rsid w:val="00B56096"/>
    <w:rsid w:val="00B75CD2"/>
    <w:rsid w:val="00BD6CFA"/>
    <w:rsid w:val="00BE2B24"/>
    <w:rsid w:val="00BF7149"/>
    <w:rsid w:val="00C22912"/>
    <w:rsid w:val="00C3620B"/>
    <w:rsid w:val="00C80AE4"/>
    <w:rsid w:val="00CB0E5E"/>
    <w:rsid w:val="00CE44D0"/>
    <w:rsid w:val="00D06454"/>
    <w:rsid w:val="00D33C2E"/>
    <w:rsid w:val="00D350C6"/>
    <w:rsid w:val="00D72299"/>
    <w:rsid w:val="00D72BD2"/>
    <w:rsid w:val="00D8606A"/>
    <w:rsid w:val="00DA2D34"/>
    <w:rsid w:val="00DB77ED"/>
    <w:rsid w:val="00DC11A0"/>
    <w:rsid w:val="00E73B68"/>
    <w:rsid w:val="00E7766A"/>
    <w:rsid w:val="00E9344F"/>
    <w:rsid w:val="00E97165"/>
    <w:rsid w:val="00EC462C"/>
    <w:rsid w:val="00F33D58"/>
    <w:rsid w:val="00F623F3"/>
    <w:rsid w:val="00F63670"/>
    <w:rsid w:val="00F8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7BA37E-1B13-4521-BA9D-8E408F11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165"/>
  </w:style>
  <w:style w:type="paragraph" w:styleId="Footer">
    <w:name w:val="footer"/>
    <w:basedOn w:val="Normal"/>
    <w:link w:val="FooterChar"/>
    <w:uiPriority w:val="99"/>
    <w:unhideWhenUsed/>
    <w:rsid w:val="00E97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165"/>
  </w:style>
  <w:style w:type="paragraph" w:styleId="BalloonText">
    <w:name w:val="Balloon Text"/>
    <w:basedOn w:val="Normal"/>
    <w:link w:val="BalloonTextChar"/>
    <w:uiPriority w:val="99"/>
    <w:semiHidden/>
    <w:unhideWhenUsed/>
    <w:rsid w:val="00E9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1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F5022-96D3-4AB6-A07D-A520687A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mashin1</dc:creator>
  <cp:lastModifiedBy>ناهید نصری</cp:lastModifiedBy>
  <cp:revision>2</cp:revision>
  <dcterms:created xsi:type="dcterms:W3CDTF">2019-09-18T06:37:00Z</dcterms:created>
  <dcterms:modified xsi:type="dcterms:W3CDTF">2019-09-18T06:37:00Z</dcterms:modified>
</cp:coreProperties>
</file>